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324F2" w14:textId="77777777" w:rsidR="00D5336F" w:rsidRPr="00D5336F" w:rsidRDefault="000D643C" w:rsidP="00D5336F">
      <w:pPr>
        <w:pStyle w:val="Textoindependiente"/>
        <w:jc w:val="center"/>
        <w:rPr>
          <w:rFonts w:ascii="Arial" w:hAnsi="Arial" w:cs="Arial"/>
          <w:sz w:val="24"/>
          <w:szCs w:val="24"/>
        </w:rPr>
      </w:pPr>
      <w:bookmarkStart w:id="0" w:name="_GoBack"/>
      <w:bookmarkEnd w:id="0"/>
      <w:r w:rsidRPr="000734F7">
        <w:rPr>
          <w:rFonts w:ascii="Arial" w:hAnsi="Arial" w:cs="Arial"/>
          <w:sz w:val="24"/>
          <w:szCs w:val="24"/>
        </w:rPr>
        <w:t xml:space="preserve">CONVENIO MARCO DE </w:t>
      </w:r>
      <w:r w:rsidR="00F90652" w:rsidRPr="000734F7">
        <w:rPr>
          <w:rFonts w:ascii="Arial" w:hAnsi="Arial" w:cs="Arial"/>
          <w:sz w:val="24"/>
          <w:szCs w:val="24"/>
        </w:rPr>
        <w:t xml:space="preserve">COOPERACIÓN </w:t>
      </w:r>
      <w:r w:rsidR="001068FC">
        <w:rPr>
          <w:rFonts w:ascii="Arial" w:hAnsi="Arial" w:cs="Arial"/>
          <w:sz w:val="24"/>
          <w:szCs w:val="24"/>
        </w:rPr>
        <w:t xml:space="preserve">INSTITUCIONAL, ASISTENCIA TECNICA Y ACADEMICA </w:t>
      </w:r>
      <w:r w:rsidR="00F90652" w:rsidRPr="000734F7">
        <w:rPr>
          <w:rFonts w:ascii="Arial" w:hAnsi="Arial" w:cs="Arial"/>
          <w:sz w:val="24"/>
          <w:szCs w:val="24"/>
        </w:rPr>
        <w:t>ENTRE LA UNIVERSIDAD NACIONAL DE</w:t>
      </w:r>
      <w:r w:rsidR="000734F7" w:rsidRPr="000734F7">
        <w:rPr>
          <w:rFonts w:ascii="Arial" w:hAnsi="Arial" w:cs="Arial"/>
          <w:sz w:val="24"/>
          <w:szCs w:val="24"/>
        </w:rPr>
        <w:t xml:space="preserve"> GENERAL SAN MARTÍN</w:t>
      </w:r>
      <w:r w:rsidR="00603D60">
        <w:rPr>
          <w:rFonts w:ascii="Arial" w:hAnsi="Arial" w:cs="Arial"/>
          <w:sz w:val="24"/>
          <w:szCs w:val="24"/>
        </w:rPr>
        <w:t xml:space="preserve"> </w:t>
      </w:r>
      <w:r w:rsidR="00E22FA2">
        <w:rPr>
          <w:rFonts w:ascii="Arial" w:hAnsi="Arial" w:cs="Arial"/>
          <w:sz w:val="24"/>
          <w:szCs w:val="24"/>
        </w:rPr>
        <w:t>Y</w:t>
      </w:r>
      <w:r w:rsidR="00603D60">
        <w:rPr>
          <w:rFonts w:ascii="Arial" w:hAnsi="Arial" w:cs="Arial"/>
          <w:sz w:val="24"/>
          <w:szCs w:val="24"/>
        </w:rPr>
        <w:t xml:space="preserve"> </w:t>
      </w:r>
    </w:p>
    <w:p w14:paraId="2B7EE7CC" w14:textId="77777777" w:rsidR="00D5336F" w:rsidRPr="00D5336F" w:rsidRDefault="00D5336F" w:rsidP="00D5336F">
      <w:pPr>
        <w:pStyle w:val="Textoindependiente"/>
        <w:jc w:val="center"/>
        <w:rPr>
          <w:rFonts w:ascii="Arial" w:hAnsi="Arial" w:cs="Arial"/>
          <w:sz w:val="24"/>
          <w:szCs w:val="24"/>
        </w:rPr>
      </w:pPr>
      <w:r w:rsidRPr="00D5336F">
        <w:rPr>
          <w:rFonts w:ascii="Arial" w:hAnsi="Arial" w:cs="Arial"/>
          <w:sz w:val="24"/>
          <w:szCs w:val="24"/>
        </w:rPr>
        <w:t>EL MINISTERIO DE INCLUSION DIGITAL Y SISTEMAS PRODUCTIVOS DE CATAMARCA</w:t>
      </w:r>
    </w:p>
    <w:p w14:paraId="2296973A" w14:textId="135F5927" w:rsidR="00F90652" w:rsidRPr="00731DBB" w:rsidRDefault="00793616" w:rsidP="00731DBB">
      <w:pPr>
        <w:pStyle w:val="Textoindependiente"/>
        <w:jc w:val="center"/>
        <w:rPr>
          <w:rFonts w:ascii="Arial" w:hAnsi="Arial" w:cs="Arial"/>
          <w:sz w:val="24"/>
          <w:szCs w:val="24"/>
        </w:rPr>
      </w:pPr>
      <w:r>
        <w:rPr>
          <w:rFonts w:ascii="Arial" w:hAnsi="Arial" w:cs="Arial"/>
          <w:sz w:val="24"/>
          <w:szCs w:val="24"/>
        </w:rPr>
        <w:t>MINISTERIO</w:t>
      </w:r>
    </w:p>
    <w:p w14:paraId="063459A0" w14:textId="77777777" w:rsidR="00F90652" w:rsidRDefault="00F90652">
      <w:pPr>
        <w:jc w:val="both"/>
        <w:rPr>
          <w:rFonts w:ascii="Arial" w:hAnsi="Arial" w:cs="Arial"/>
          <w:sz w:val="24"/>
          <w:szCs w:val="24"/>
        </w:rPr>
      </w:pPr>
    </w:p>
    <w:p w14:paraId="215F0287" w14:textId="4563F7D5" w:rsidR="000D643C" w:rsidRPr="008E51B7" w:rsidRDefault="00836578" w:rsidP="00EB3693">
      <w:pPr>
        <w:pStyle w:val="NormalWeb"/>
        <w:shd w:val="clear" w:color="auto" w:fill="FFFFFF"/>
        <w:spacing w:line="238" w:lineRule="atLeast"/>
        <w:jc w:val="both"/>
        <w:rPr>
          <w:rFonts w:ascii="Arial" w:hAnsi="Arial" w:cs="Arial"/>
          <w:color w:val="222222"/>
        </w:rPr>
      </w:pPr>
      <w:bookmarkStart w:id="1" w:name="_Hlk108709387"/>
      <w:r>
        <w:rPr>
          <w:rFonts w:ascii="Arial" w:hAnsi="Arial" w:cs="Arial"/>
          <w:color w:val="222222"/>
        </w:rPr>
        <w:t>La</w:t>
      </w:r>
      <w:r w:rsidR="000D643C" w:rsidRPr="008E51B7">
        <w:rPr>
          <w:rStyle w:val="apple-converted-space"/>
          <w:rFonts w:ascii="Arial" w:hAnsi="Arial" w:cs="Arial"/>
          <w:color w:val="222222"/>
        </w:rPr>
        <w:t xml:space="preserve"> </w:t>
      </w:r>
      <w:r w:rsidR="000D643C" w:rsidRPr="008E51B7">
        <w:rPr>
          <w:rFonts w:ascii="Arial" w:hAnsi="Arial" w:cs="Arial"/>
          <w:b/>
          <w:iCs/>
          <w:color w:val="222222"/>
        </w:rPr>
        <w:t xml:space="preserve">UNIVERSIDAD NACIONAL DE </w:t>
      </w:r>
      <w:r w:rsidR="00614E94">
        <w:rPr>
          <w:rFonts w:ascii="Arial" w:hAnsi="Arial" w:cs="Arial"/>
          <w:b/>
          <w:iCs/>
          <w:color w:val="222222"/>
        </w:rPr>
        <w:t xml:space="preserve">GENERAL </w:t>
      </w:r>
      <w:r w:rsidR="000D643C" w:rsidRPr="008E51B7">
        <w:rPr>
          <w:rFonts w:ascii="Arial" w:hAnsi="Arial" w:cs="Arial"/>
          <w:b/>
          <w:iCs/>
          <w:color w:val="222222"/>
        </w:rPr>
        <w:t xml:space="preserve">SAN MARTÍN, </w:t>
      </w:r>
      <w:r w:rsidR="000D643C" w:rsidRPr="008E51B7">
        <w:rPr>
          <w:rFonts w:ascii="Arial" w:hAnsi="Arial" w:cs="Arial"/>
          <w:color w:val="222222"/>
        </w:rPr>
        <w:t>en adelante la</w:t>
      </w:r>
      <w:r w:rsidR="000D643C" w:rsidRPr="008E51B7">
        <w:rPr>
          <w:rStyle w:val="apple-converted-space"/>
          <w:rFonts w:ascii="Arial" w:hAnsi="Arial" w:cs="Arial"/>
          <w:iCs/>
          <w:color w:val="222222"/>
        </w:rPr>
        <w:t xml:space="preserve"> </w:t>
      </w:r>
      <w:r w:rsidR="003924B4">
        <w:rPr>
          <w:rStyle w:val="apple-converted-space"/>
          <w:rFonts w:ascii="Arial" w:hAnsi="Arial" w:cs="Arial"/>
          <w:iCs/>
          <w:color w:val="222222"/>
        </w:rPr>
        <w:t>“</w:t>
      </w:r>
      <w:r w:rsidR="000D643C" w:rsidRPr="00C47EF0">
        <w:rPr>
          <w:rFonts w:ascii="Arial" w:hAnsi="Arial" w:cs="Arial"/>
          <w:iCs/>
          <w:color w:val="222222"/>
          <w:u w:val="single"/>
        </w:rPr>
        <w:t>UNSAM</w:t>
      </w:r>
      <w:r w:rsidR="003924B4">
        <w:rPr>
          <w:rFonts w:ascii="Arial" w:hAnsi="Arial" w:cs="Arial"/>
          <w:b/>
          <w:iCs/>
          <w:color w:val="222222"/>
        </w:rPr>
        <w:t>”</w:t>
      </w:r>
      <w:r w:rsidR="000D643C" w:rsidRPr="008E51B7">
        <w:rPr>
          <w:rFonts w:ascii="Arial" w:hAnsi="Arial" w:cs="Arial"/>
          <w:color w:val="222222"/>
        </w:rPr>
        <w:t xml:space="preserve">, con domicilio en </w:t>
      </w:r>
      <w:r w:rsidR="00CB5FB1" w:rsidRPr="00CB5FB1">
        <w:rPr>
          <w:rFonts w:ascii="Arial" w:hAnsi="Arial" w:cs="Arial"/>
          <w:color w:val="222222"/>
          <w:lang w:val="es-AR"/>
        </w:rPr>
        <w:t>Campus Miguelete, Avenida 25 de</w:t>
      </w:r>
      <w:r w:rsidR="00CB5FB1" w:rsidRPr="00CB5FB1">
        <w:rPr>
          <w:sz w:val="23"/>
          <w:szCs w:val="23"/>
          <w:lang w:val="es-AR" w:eastAsia="es-ES"/>
        </w:rPr>
        <w:t xml:space="preserve"> </w:t>
      </w:r>
      <w:r w:rsidR="00CB5FB1" w:rsidRPr="00CB5FB1">
        <w:rPr>
          <w:rFonts w:ascii="Arial" w:hAnsi="Arial" w:cs="Arial"/>
          <w:color w:val="222222"/>
          <w:lang w:val="es-AR"/>
        </w:rPr>
        <w:t>Mayo 1405</w:t>
      </w:r>
      <w:r w:rsidR="000D643C" w:rsidRPr="008E51B7">
        <w:rPr>
          <w:rFonts w:ascii="Arial" w:hAnsi="Arial" w:cs="Arial"/>
          <w:color w:val="222222"/>
        </w:rPr>
        <w:t xml:space="preserve">, </w:t>
      </w:r>
      <w:r w:rsidR="00CB5FB1">
        <w:rPr>
          <w:rFonts w:ascii="Arial" w:hAnsi="Arial" w:cs="Arial"/>
          <w:color w:val="222222"/>
        </w:rPr>
        <w:t xml:space="preserve">Partido de </w:t>
      </w:r>
      <w:r w:rsidR="000D643C" w:rsidRPr="008E51B7">
        <w:rPr>
          <w:rFonts w:ascii="Arial" w:hAnsi="Arial" w:cs="Arial"/>
          <w:color w:val="222222"/>
        </w:rPr>
        <w:t xml:space="preserve">San Martín, </w:t>
      </w:r>
      <w:r w:rsidR="00793616">
        <w:rPr>
          <w:rFonts w:ascii="Arial" w:hAnsi="Arial" w:cs="Arial"/>
          <w:color w:val="222222"/>
        </w:rPr>
        <w:t>MINISTERIO</w:t>
      </w:r>
      <w:r w:rsidR="000D643C" w:rsidRPr="008E51B7">
        <w:rPr>
          <w:rFonts w:ascii="Arial" w:hAnsi="Arial" w:cs="Arial"/>
          <w:color w:val="222222"/>
        </w:rPr>
        <w:t xml:space="preserve"> de Buenos Aires, Argentina, representada en este acto por su Rector, Cdor. Carlos Greco</w:t>
      </w:r>
      <w:r w:rsidR="000D643C" w:rsidRPr="008E51B7">
        <w:rPr>
          <w:rFonts w:ascii="Arial" w:hAnsi="Arial" w:cs="Arial"/>
          <w:iCs/>
          <w:color w:val="222222"/>
        </w:rPr>
        <w:t xml:space="preserve">, </w:t>
      </w:r>
      <w:r w:rsidR="000D643C" w:rsidRPr="008E51B7">
        <w:rPr>
          <w:rFonts w:ascii="Arial" w:hAnsi="Arial" w:cs="Arial"/>
          <w:color w:val="222222"/>
        </w:rPr>
        <w:t>D.N.I. 14.095.441</w:t>
      </w:r>
      <w:r w:rsidR="000D643C" w:rsidRPr="008E51B7">
        <w:rPr>
          <w:rFonts w:ascii="Arial" w:hAnsi="Arial" w:cs="Arial"/>
          <w:iCs/>
          <w:color w:val="222222"/>
        </w:rPr>
        <w:t>,</w:t>
      </w:r>
      <w:r w:rsidR="000D643C" w:rsidRPr="008E51B7">
        <w:rPr>
          <w:rFonts w:ascii="Arial" w:hAnsi="Arial" w:cs="Arial"/>
          <w:color w:val="222222"/>
        </w:rPr>
        <w:t xml:space="preserve"> </w:t>
      </w:r>
      <w:r w:rsidR="00E14C49" w:rsidRPr="00E14C49">
        <w:rPr>
          <w:rFonts w:ascii="Arial" w:hAnsi="Arial" w:cs="Arial"/>
          <w:bCs/>
          <w:color w:val="222222"/>
        </w:rPr>
        <w:t xml:space="preserve">y </w:t>
      </w:r>
      <w:r w:rsidR="00731DBB">
        <w:rPr>
          <w:rFonts w:ascii="Arial" w:hAnsi="Arial" w:cs="Arial"/>
          <w:bCs/>
          <w:color w:val="222222"/>
        </w:rPr>
        <w:t xml:space="preserve">el </w:t>
      </w:r>
      <w:r w:rsidR="00D5336F" w:rsidRPr="00D5336F">
        <w:rPr>
          <w:rFonts w:ascii="Arial" w:hAnsi="Arial" w:cs="Arial"/>
          <w:b/>
          <w:color w:val="222222"/>
          <w:lang w:val="es-ES_tradnl"/>
        </w:rPr>
        <w:t>EL MINISTERIO DE INCLUSION DIGITAL Y SISTEMAS PRODUCTIVOS DE CATAMARCA</w:t>
      </w:r>
      <w:r w:rsidR="000D643C" w:rsidRPr="008E51B7">
        <w:rPr>
          <w:rFonts w:ascii="Arial" w:hAnsi="Arial" w:cs="Arial"/>
          <w:b/>
          <w:bCs/>
          <w:color w:val="222222"/>
        </w:rPr>
        <w:t>,</w:t>
      </w:r>
      <w:r w:rsidR="00FA0E75">
        <w:rPr>
          <w:rFonts w:ascii="Arial" w:hAnsi="Arial" w:cs="Arial"/>
          <w:b/>
          <w:bCs/>
          <w:color w:val="222222"/>
        </w:rPr>
        <w:t xml:space="preserve"> </w:t>
      </w:r>
      <w:r w:rsidR="00FA0E75" w:rsidRPr="00D457FA">
        <w:rPr>
          <w:rFonts w:ascii="Arial" w:hAnsi="Arial" w:cs="Arial"/>
          <w:color w:val="222222"/>
        </w:rPr>
        <w:t>en adelante</w:t>
      </w:r>
      <w:r w:rsidR="00D457FA" w:rsidRPr="00D457FA">
        <w:rPr>
          <w:rFonts w:ascii="Arial" w:hAnsi="Arial" w:cs="Arial"/>
          <w:color w:val="222222"/>
        </w:rPr>
        <w:t xml:space="preserve"> </w:t>
      </w:r>
      <w:r w:rsidR="00D5336F">
        <w:rPr>
          <w:rFonts w:ascii="Arial" w:hAnsi="Arial" w:cs="Arial"/>
          <w:color w:val="222222"/>
        </w:rPr>
        <w:t>el</w:t>
      </w:r>
      <w:r w:rsidR="00D5336F">
        <w:rPr>
          <w:rFonts w:ascii="Arial" w:hAnsi="Arial" w:cs="Arial"/>
          <w:b/>
          <w:bCs/>
          <w:color w:val="222222"/>
        </w:rPr>
        <w:t xml:space="preserve"> </w:t>
      </w:r>
      <w:r w:rsidR="00D457FA">
        <w:rPr>
          <w:rFonts w:ascii="Arial" w:hAnsi="Arial" w:cs="Arial"/>
          <w:b/>
          <w:bCs/>
          <w:color w:val="222222"/>
        </w:rPr>
        <w:t>“</w:t>
      </w:r>
      <w:r w:rsidR="00793616">
        <w:rPr>
          <w:rFonts w:ascii="Arial" w:hAnsi="Arial" w:cs="Arial"/>
          <w:color w:val="222222"/>
          <w:u w:val="single"/>
        </w:rPr>
        <w:t>MINISTERIO</w:t>
      </w:r>
      <w:r w:rsidR="00D457FA">
        <w:rPr>
          <w:rFonts w:ascii="Arial" w:hAnsi="Arial" w:cs="Arial"/>
          <w:b/>
          <w:bCs/>
          <w:color w:val="222222"/>
        </w:rPr>
        <w:t>”</w:t>
      </w:r>
      <w:r w:rsidR="000D643C" w:rsidRPr="008E51B7">
        <w:rPr>
          <w:rFonts w:ascii="Arial" w:hAnsi="Arial" w:cs="Arial"/>
          <w:b/>
          <w:bCs/>
          <w:color w:val="222222"/>
        </w:rPr>
        <w:t xml:space="preserve"> </w:t>
      </w:r>
      <w:r w:rsidR="000D643C" w:rsidRPr="008E51B7">
        <w:rPr>
          <w:rFonts w:ascii="Arial" w:hAnsi="Arial" w:cs="Arial"/>
          <w:color w:val="222222"/>
        </w:rPr>
        <w:t xml:space="preserve">con domicilio en </w:t>
      </w:r>
      <w:r w:rsidR="00793616" w:rsidRPr="00793616">
        <w:rPr>
          <w:rFonts w:ascii="Arial" w:hAnsi="Arial" w:cs="Arial"/>
          <w:color w:val="222222"/>
          <w:shd w:val="clear" w:color="auto" w:fill="FFFFFF"/>
          <w:lang w:val="es-ES_tradnl"/>
        </w:rPr>
        <w:t>Av. Venezuela s/n° - Pab. 28</w:t>
      </w:r>
      <w:r w:rsidR="00A24F8F">
        <w:rPr>
          <w:rFonts w:ascii="Arial" w:hAnsi="Arial" w:cs="Arial"/>
          <w:color w:val="222222"/>
          <w:shd w:val="clear" w:color="auto" w:fill="FFFFFF"/>
        </w:rPr>
        <w:t xml:space="preserve">, San Fernando del Valle de Catamarca, </w:t>
      </w:r>
      <w:r w:rsidR="00793616">
        <w:rPr>
          <w:rFonts w:ascii="Arial" w:hAnsi="Arial" w:cs="Arial"/>
          <w:color w:val="222222"/>
          <w:shd w:val="clear" w:color="auto" w:fill="FFFFFF"/>
        </w:rPr>
        <w:t>MINISTERIO</w:t>
      </w:r>
      <w:r w:rsidR="00A24F8F">
        <w:rPr>
          <w:rFonts w:ascii="Arial" w:hAnsi="Arial" w:cs="Arial"/>
          <w:color w:val="222222"/>
          <w:shd w:val="clear" w:color="auto" w:fill="FFFFFF"/>
        </w:rPr>
        <w:t xml:space="preserve"> de Catamarca</w:t>
      </w:r>
      <w:r w:rsidR="000D643C" w:rsidRPr="008E51B7">
        <w:rPr>
          <w:rFonts w:ascii="Arial" w:hAnsi="Arial" w:cs="Arial"/>
          <w:color w:val="222222"/>
        </w:rPr>
        <w:t xml:space="preserve">, representada en este acto por </w:t>
      </w:r>
      <w:r w:rsidR="00793616">
        <w:rPr>
          <w:rFonts w:ascii="Arial" w:hAnsi="Arial" w:cs="Arial"/>
          <w:color w:val="222222"/>
        </w:rPr>
        <w:t>Abog. Dalma</w:t>
      </w:r>
      <w:r w:rsidR="00EB3693">
        <w:rPr>
          <w:rFonts w:ascii="Arial" w:hAnsi="Arial" w:cs="Arial"/>
          <w:color w:val="222222"/>
        </w:rPr>
        <w:t>cio</w:t>
      </w:r>
      <w:r w:rsidR="00793616">
        <w:rPr>
          <w:rFonts w:ascii="Arial" w:hAnsi="Arial" w:cs="Arial"/>
          <w:color w:val="222222"/>
        </w:rPr>
        <w:t xml:space="preserve"> Enrique Mera</w:t>
      </w:r>
      <w:r w:rsidR="008E51B7" w:rsidRPr="008E51B7">
        <w:rPr>
          <w:rFonts w:ascii="Arial" w:hAnsi="Arial" w:cs="Arial"/>
          <w:color w:val="222222"/>
        </w:rPr>
        <w:t>, D.N.I.</w:t>
      </w:r>
      <w:r w:rsidR="00DE2A7A">
        <w:rPr>
          <w:rFonts w:ascii="Arial" w:hAnsi="Arial" w:cs="Arial"/>
          <w:color w:val="222222"/>
        </w:rPr>
        <w:t xml:space="preserve"> </w:t>
      </w:r>
      <w:r w:rsidR="00793616" w:rsidRPr="00793616">
        <w:rPr>
          <w:rFonts w:ascii="Arial" w:hAnsi="Arial" w:cs="Arial"/>
          <w:color w:val="222222"/>
          <w:lang w:val="es-ES_tradnl"/>
        </w:rPr>
        <w:t>21</w:t>
      </w:r>
      <w:r w:rsidR="00793616">
        <w:rPr>
          <w:rFonts w:ascii="Arial" w:hAnsi="Arial" w:cs="Arial"/>
          <w:color w:val="222222"/>
          <w:lang w:val="es-ES_tradnl"/>
        </w:rPr>
        <w:t>.</w:t>
      </w:r>
      <w:r w:rsidR="00793616" w:rsidRPr="00793616">
        <w:rPr>
          <w:rFonts w:ascii="Arial" w:hAnsi="Arial" w:cs="Arial"/>
          <w:color w:val="222222"/>
          <w:lang w:val="es-ES_tradnl"/>
        </w:rPr>
        <w:t>633</w:t>
      </w:r>
      <w:r w:rsidR="00793616">
        <w:rPr>
          <w:rFonts w:ascii="Arial" w:hAnsi="Arial" w:cs="Arial"/>
          <w:color w:val="222222"/>
          <w:lang w:val="es-ES_tradnl"/>
        </w:rPr>
        <w:t>.</w:t>
      </w:r>
      <w:r w:rsidR="00793616" w:rsidRPr="00793616">
        <w:rPr>
          <w:rFonts w:ascii="Arial" w:hAnsi="Arial" w:cs="Arial"/>
          <w:color w:val="222222"/>
          <w:lang w:val="es-ES_tradnl"/>
        </w:rPr>
        <w:t>671</w:t>
      </w:r>
      <w:r w:rsidR="000D643C" w:rsidRPr="008E51B7">
        <w:rPr>
          <w:rFonts w:ascii="Arial" w:hAnsi="Arial" w:cs="Arial"/>
          <w:color w:val="222222"/>
        </w:rPr>
        <w:t xml:space="preserve">, acuerdan celebrar el presente </w:t>
      </w:r>
      <w:r w:rsidRPr="00C47EF0">
        <w:rPr>
          <w:rFonts w:ascii="Arial" w:hAnsi="Arial" w:cs="Arial"/>
          <w:color w:val="222222"/>
        </w:rPr>
        <w:t>convenio marco</w:t>
      </w:r>
      <w:r>
        <w:rPr>
          <w:rFonts w:ascii="Arial" w:hAnsi="Arial" w:cs="Arial"/>
          <w:color w:val="222222"/>
        </w:rPr>
        <w:t>, en adelante “</w:t>
      </w:r>
      <w:r w:rsidRPr="00C47EF0">
        <w:rPr>
          <w:rFonts w:ascii="Arial" w:hAnsi="Arial" w:cs="Arial"/>
          <w:color w:val="222222"/>
          <w:u w:val="single"/>
        </w:rPr>
        <w:t>Convenio</w:t>
      </w:r>
      <w:r>
        <w:rPr>
          <w:rFonts w:ascii="Arial" w:hAnsi="Arial" w:cs="Arial"/>
          <w:color w:val="222222"/>
        </w:rPr>
        <w:t>”</w:t>
      </w:r>
      <w:r w:rsidR="000D643C" w:rsidRPr="008E51B7">
        <w:rPr>
          <w:rFonts w:ascii="Arial" w:hAnsi="Arial" w:cs="Arial"/>
          <w:color w:val="222222"/>
        </w:rPr>
        <w:t xml:space="preserve"> sujeto a </w:t>
      </w:r>
      <w:r>
        <w:rPr>
          <w:rFonts w:ascii="Arial" w:hAnsi="Arial" w:cs="Arial"/>
          <w:color w:val="222222"/>
        </w:rPr>
        <w:t>los siguientes términos y condiciones:</w:t>
      </w:r>
    </w:p>
    <w:bookmarkEnd w:id="1"/>
    <w:p w14:paraId="54F0BFBF" w14:textId="77777777" w:rsidR="00E96B00" w:rsidRDefault="00F90652">
      <w:pPr>
        <w:jc w:val="both"/>
        <w:rPr>
          <w:rFonts w:ascii="Arial" w:hAnsi="Arial" w:cs="Arial"/>
          <w:sz w:val="24"/>
          <w:szCs w:val="24"/>
        </w:rPr>
      </w:pPr>
      <w:r>
        <w:rPr>
          <w:rFonts w:ascii="Arial" w:hAnsi="Arial" w:cs="Arial"/>
          <w:b/>
          <w:sz w:val="24"/>
          <w:szCs w:val="24"/>
          <w:u w:val="single"/>
        </w:rPr>
        <w:t>PRIMERA</w:t>
      </w:r>
      <w:r w:rsidR="003A7592" w:rsidRPr="00C47EF0">
        <w:rPr>
          <w:rFonts w:ascii="Arial" w:hAnsi="Arial" w:cs="Arial"/>
          <w:sz w:val="24"/>
          <w:szCs w:val="24"/>
        </w:rPr>
        <w:t>:</w:t>
      </w:r>
      <w:r w:rsidR="00E96B00">
        <w:rPr>
          <w:rFonts w:ascii="Arial" w:hAnsi="Arial" w:cs="Arial"/>
          <w:sz w:val="24"/>
          <w:szCs w:val="24"/>
        </w:rPr>
        <w:t xml:space="preserve"> </w:t>
      </w:r>
      <w:r w:rsidR="00E96B00" w:rsidRPr="00C47EF0">
        <w:rPr>
          <w:rFonts w:ascii="Arial" w:hAnsi="Arial" w:cs="Arial"/>
          <w:b/>
          <w:sz w:val="24"/>
          <w:szCs w:val="24"/>
        </w:rPr>
        <w:t>Antecedentes</w:t>
      </w:r>
      <w:r w:rsidR="00836578">
        <w:rPr>
          <w:rFonts w:ascii="Arial" w:hAnsi="Arial" w:cs="Arial"/>
          <w:b/>
          <w:sz w:val="24"/>
          <w:szCs w:val="24"/>
        </w:rPr>
        <w:t>.</w:t>
      </w:r>
    </w:p>
    <w:p w14:paraId="32F8DFE6" w14:textId="77777777" w:rsidR="00E96B00" w:rsidRDefault="00E96B00">
      <w:pPr>
        <w:jc w:val="both"/>
        <w:rPr>
          <w:rFonts w:ascii="Arial" w:hAnsi="Arial" w:cs="Arial"/>
          <w:sz w:val="24"/>
          <w:szCs w:val="24"/>
        </w:rPr>
      </w:pPr>
    </w:p>
    <w:p w14:paraId="10B24869" w14:textId="2E049328" w:rsidR="003924B4" w:rsidRDefault="00836578" w:rsidP="00D62E3A">
      <w:pPr>
        <w:jc w:val="both"/>
        <w:rPr>
          <w:rFonts w:ascii="Arial" w:hAnsi="Arial" w:cs="Arial"/>
          <w:sz w:val="24"/>
          <w:szCs w:val="24"/>
        </w:rPr>
      </w:pPr>
      <w:r>
        <w:rPr>
          <w:rFonts w:ascii="Arial" w:hAnsi="Arial" w:cs="Arial"/>
          <w:sz w:val="24"/>
          <w:szCs w:val="24"/>
        </w:rPr>
        <w:t xml:space="preserve">La </w:t>
      </w:r>
      <w:r w:rsidR="003924B4">
        <w:rPr>
          <w:rFonts w:ascii="Arial" w:hAnsi="Arial" w:cs="Arial"/>
          <w:sz w:val="24"/>
          <w:szCs w:val="24"/>
        </w:rPr>
        <w:t xml:space="preserve">UNSAM es una </w:t>
      </w:r>
      <w:r w:rsidR="00D62E3A" w:rsidRPr="00D62E3A">
        <w:rPr>
          <w:rFonts w:ascii="Arial" w:hAnsi="Arial" w:cs="Arial"/>
          <w:sz w:val="24"/>
          <w:szCs w:val="24"/>
        </w:rPr>
        <w:t>es una institución pública</w:t>
      </w:r>
      <w:r w:rsidR="00D62E3A">
        <w:rPr>
          <w:rFonts w:ascii="Arial" w:hAnsi="Arial" w:cs="Arial"/>
          <w:sz w:val="24"/>
          <w:szCs w:val="24"/>
        </w:rPr>
        <w:t xml:space="preserve"> </w:t>
      </w:r>
      <w:r w:rsidR="00D62E3A" w:rsidRPr="00D62E3A">
        <w:rPr>
          <w:rFonts w:ascii="Arial" w:hAnsi="Arial" w:cs="Arial"/>
          <w:sz w:val="24"/>
          <w:szCs w:val="24"/>
        </w:rPr>
        <w:t xml:space="preserve">que integra el Sistema Universitario Argentino, </w:t>
      </w:r>
      <w:r w:rsidR="00D925B0">
        <w:rPr>
          <w:rFonts w:ascii="Arial" w:hAnsi="Arial" w:cs="Arial"/>
          <w:sz w:val="24"/>
          <w:szCs w:val="24"/>
        </w:rPr>
        <w:t>que tiene</w:t>
      </w:r>
      <w:r w:rsidR="00164D39">
        <w:rPr>
          <w:rFonts w:ascii="Arial" w:hAnsi="Arial" w:cs="Arial"/>
          <w:sz w:val="24"/>
          <w:szCs w:val="24"/>
        </w:rPr>
        <w:t xml:space="preserve"> entre sus objetivos fundamentales la generación de conocimiento a través </w:t>
      </w:r>
      <w:r w:rsidR="00262183">
        <w:rPr>
          <w:rFonts w:ascii="Arial" w:hAnsi="Arial" w:cs="Arial"/>
          <w:sz w:val="24"/>
          <w:szCs w:val="24"/>
        </w:rPr>
        <w:t xml:space="preserve">de la investigación científica </w:t>
      </w:r>
      <w:r w:rsidR="009A76FF">
        <w:rPr>
          <w:rFonts w:ascii="Arial" w:hAnsi="Arial" w:cs="Arial"/>
          <w:sz w:val="24"/>
          <w:szCs w:val="24"/>
        </w:rPr>
        <w:t xml:space="preserve">y </w:t>
      </w:r>
      <w:r w:rsidR="00164D39">
        <w:rPr>
          <w:rFonts w:ascii="Arial" w:hAnsi="Arial" w:cs="Arial"/>
          <w:sz w:val="24"/>
          <w:szCs w:val="24"/>
        </w:rPr>
        <w:t>tecnológica fomentando alianzas</w:t>
      </w:r>
      <w:r w:rsidR="00E96B00">
        <w:rPr>
          <w:rFonts w:ascii="Arial" w:hAnsi="Arial" w:cs="Arial"/>
          <w:sz w:val="24"/>
          <w:szCs w:val="24"/>
        </w:rPr>
        <w:t xml:space="preserve"> </w:t>
      </w:r>
      <w:r w:rsidR="00686AD3">
        <w:rPr>
          <w:rFonts w:ascii="Arial" w:hAnsi="Arial" w:cs="Arial"/>
          <w:sz w:val="24"/>
          <w:szCs w:val="24"/>
        </w:rPr>
        <w:t xml:space="preserve">con </w:t>
      </w:r>
      <w:r w:rsidR="009A76FF">
        <w:rPr>
          <w:rFonts w:ascii="Arial" w:hAnsi="Arial" w:cs="Arial"/>
          <w:sz w:val="24"/>
          <w:szCs w:val="24"/>
        </w:rPr>
        <w:t>entidades</w:t>
      </w:r>
      <w:r w:rsidR="00D925B0">
        <w:rPr>
          <w:rFonts w:ascii="Arial" w:hAnsi="Arial" w:cs="Arial"/>
          <w:sz w:val="24"/>
          <w:szCs w:val="24"/>
        </w:rPr>
        <w:t xml:space="preserve"> que </w:t>
      </w:r>
      <w:r w:rsidR="00E96B00">
        <w:rPr>
          <w:rFonts w:ascii="Arial" w:hAnsi="Arial" w:cs="Arial"/>
          <w:sz w:val="24"/>
          <w:szCs w:val="24"/>
        </w:rPr>
        <w:t>promueven</w:t>
      </w:r>
      <w:r w:rsidR="00D925B0">
        <w:rPr>
          <w:rFonts w:ascii="Arial" w:hAnsi="Arial" w:cs="Arial"/>
          <w:sz w:val="24"/>
          <w:szCs w:val="24"/>
        </w:rPr>
        <w:t xml:space="preserve"> la investigación </w:t>
      </w:r>
      <w:r w:rsidR="00614E94">
        <w:rPr>
          <w:rFonts w:ascii="Arial" w:hAnsi="Arial" w:cs="Arial"/>
          <w:sz w:val="24"/>
          <w:szCs w:val="24"/>
        </w:rPr>
        <w:t xml:space="preserve">y </w:t>
      </w:r>
      <w:r w:rsidR="00D925B0">
        <w:rPr>
          <w:rFonts w:ascii="Arial" w:hAnsi="Arial" w:cs="Arial"/>
          <w:sz w:val="24"/>
          <w:szCs w:val="24"/>
        </w:rPr>
        <w:t>transferencia tecnológica.</w:t>
      </w:r>
    </w:p>
    <w:p w14:paraId="22908D0F" w14:textId="77777777" w:rsidR="00E96B00" w:rsidRDefault="00E96B00">
      <w:pPr>
        <w:jc w:val="both"/>
        <w:rPr>
          <w:rFonts w:ascii="Arial" w:hAnsi="Arial" w:cs="Arial"/>
          <w:sz w:val="24"/>
          <w:szCs w:val="24"/>
        </w:rPr>
      </w:pPr>
    </w:p>
    <w:p w14:paraId="3724A922" w14:textId="77777777" w:rsidR="003A7592" w:rsidRDefault="003A7592" w:rsidP="00E96B00">
      <w:pPr>
        <w:jc w:val="both"/>
        <w:rPr>
          <w:rFonts w:ascii="Arial" w:hAnsi="Arial" w:cs="Arial"/>
          <w:b/>
          <w:sz w:val="24"/>
          <w:szCs w:val="24"/>
          <w:u w:val="single"/>
        </w:rPr>
      </w:pPr>
    </w:p>
    <w:p w14:paraId="14793D1E" w14:textId="77777777" w:rsidR="00E96B00" w:rsidRDefault="003A7592">
      <w:pPr>
        <w:jc w:val="both"/>
        <w:rPr>
          <w:rFonts w:ascii="Arial" w:hAnsi="Arial" w:cs="Arial"/>
          <w:sz w:val="24"/>
          <w:szCs w:val="24"/>
        </w:rPr>
      </w:pPr>
      <w:r>
        <w:rPr>
          <w:rFonts w:ascii="Arial" w:hAnsi="Arial" w:cs="Arial"/>
          <w:b/>
          <w:sz w:val="24"/>
          <w:szCs w:val="24"/>
          <w:u w:val="single"/>
        </w:rPr>
        <w:t>SEGUNDA</w:t>
      </w:r>
      <w:r w:rsidR="004F2615">
        <w:rPr>
          <w:rFonts w:ascii="Arial" w:hAnsi="Arial" w:cs="Arial"/>
          <w:sz w:val="24"/>
          <w:szCs w:val="24"/>
        </w:rPr>
        <w:t xml:space="preserve">: </w:t>
      </w:r>
      <w:r w:rsidR="00E96B00" w:rsidRPr="00C47EF0">
        <w:rPr>
          <w:rFonts w:ascii="Arial" w:hAnsi="Arial" w:cs="Arial"/>
          <w:b/>
          <w:sz w:val="24"/>
          <w:szCs w:val="24"/>
        </w:rPr>
        <w:t>Objeto</w:t>
      </w:r>
      <w:r w:rsidR="00D0084E">
        <w:rPr>
          <w:rFonts w:ascii="Arial" w:hAnsi="Arial" w:cs="Arial"/>
          <w:b/>
          <w:sz w:val="24"/>
          <w:szCs w:val="24"/>
        </w:rPr>
        <w:t>.</w:t>
      </w:r>
    </w:p>
    <w:p w14:paraId="0A2A717B" w14:textId="77777777" w:rsidR="00E96B00" w:rsidRDefault="00E96B00">
      <w:pPr>
        <w:jc w:val="both"/>
        <w:rPr>
          <w:rFonts w:ascii="Arial" w:hAnsi="Arial" w:cs="Arial"/>
          <w:sz w:val="24"/>
          <w:szCs w:val="24"/>
        </w:rPr>
      </w:pPr>
    </w:p>
    <w:p w14:paraId="0321546C" w14:textId="0807FF71" w:rsidR="00974486" w:rsidRDefault="00C47EF0" w:rsidP="00D13D2C">
      <w:pPr>
        <w:pStyle w:val="Textocomentario"/>
        <w:jc w:val="both"/>
        <w:rPr>
          <w:rFonts w:ascii="Arial" w:hAnsi="Arial" w:cs="Arial"/>
          <w:sz w:val="24"/>
          <w:szCs w:val="24"/>
        </w:rPr>
      </w:pPr>
      <w:r w:rsidRPr="00C47EF0">
        <w:rPr>
          <w:rFonts w:ascii="Arial" w:hAnsi="Arial" w:cs="Arial"/>
          <w:sz w:val="24"/>
          <w:szCs w:val="24"/>
        </w:rPr>
        <w:t xml:space="preserve">La UNSAM y </w:t>
      </w:r>
      <w:r w:rsidR="00DE2A7A">
        <w:rPr>
          <w:rFonts w:ascii="Arial" w:hAnsi="Arial" w:cs="Arial"/>
          <w:sz w:val="24"/>
          <w:szCs w:val="24"/>
        </w:rPr>
        <w:t xml:space="preserve">la </w:t>
      </w:r>
      <w:r w:rsidR="00793616">
        <w:rPr>
          <w:rFonts w:ascii="Arial" w:hAnsi="Arial" w:cs="Arial"/>
          <w:sz w:val="24"/>
          <w:szCs w:val="24"/>
        </w:rPr>
        <w:t>MINISTERIO</w:t>
      </w:r>
      <w:r w:rsidRPr="00C47EF0">
        <w:rPr>
          <w:rFonts w:ascii="Arial" w:hAnsi="Arial" w:cs="Arial"/>
          <w:sz w:val="24"/>
          <w:szCs w:val="24"/>
        </w:rPr>
        <w:t xml:space="preserve"> acuerdan intercambiar información </w:t>
      </w:r>
      <w:r w:rsidR="00B934EB">
        <w:rPr>
          <w:rFonts w:ascii="Arial" w:hAnsi="Arial" w:cs="Arial"/>
          <w:sz w:val="24"/>
          <w:szCs w:val="24"/>
        </w:rPr>
        <w:t>y</w:t>
      </w:r>
      <w:r w:rsidR="00B934EB" w:rsidRPr="00D13D2C">
        <w:rPr>
          <w:rFonts w:ascii="Arial" w:hAnsi="Arial" w:cs="Arial"/>
          <w:sz w:val="24"/>
          <w:szCs w:val="24"/>
        </w:rPr>
        <w:t xml:space="preserve"> llevar a cabo acciones mancomunadas y conjuntas </w:t>
      </w:r>
      <w:r w:rsidRPr="00C47EF0">
        <w:rPr>
          <w:rFonts w:ascii="Arial" w:hAnsi="Arial" w:cs="Arial"/>
          <w:sz w:val="24"/>
          <w:szCs w:val="24"/>
        </w:rPr>
        <w:t xml:space="preserve">con el objetivo de determinar áreas de trabajo de interés común y concertar </w:t>
      </w:r>
      <w:r w:rsidR="00BB32B4">
        <w:rPr>
          <w:rFonts w:ascii="Arial" w:hAnsi="Arial" w:cs="Arial"/>
          <w:sz w:val="24"/>
          <w:szCs w:val="24"/>
        </w:rPr>
        <w:t>canales</w:t>
      </w:r>
      <w:r w:rsidRPr="00C47EF0">
        <w:rPr>
          <w:rFonts w:ascii="Arial" w:hAnsi="Arial" w:cs="Arial"/>
          <w:sz w:val="24"/>
          <w:szCs w:val="24"/>
        </w:rPr>
        <w:t xml:space="preserve"> de </w:t>
      </w:r>
      <w:r w:rsidR="00097669">
        <w:rPr>
          <w:rFonts w:ascii="Arial" w:hAnsi="Arial" w:cs="Arial"/>
          <w:sz w:val="24"/>
          <w:szCs w:val="24"/>
        </w:rPr>
        <w:t xml:space="preserve">colaboración y </w:t>
      </w:r>
      <w:r w:rsidR="00974486">
        <w:rPr>
          <w:rFonts w:ascii="Arial" w:hAnsi="Arial" w:cs="Arial"/>
          <w:sz w:val="24"/>
          <w:szCs w:val="24"/>
        </w:rPr>
        <w:t>asistencia</w:t>
      </w:r>
      <w:r w:rsidR="00097669">
        <w:rPr>
          <w:rFonts w:ascii="Arial" w:hAnsi="Arial" w:cs="Arial"/>
          <w:sz w:val="24"/>
          <w:szCs w:val="24"/>
        </w:rPr>
        <w:t xml:space="preserve"> técnica, capacitación, investigación, consultoría</w:t>
      </w:r>
      <w:r w:rsidR="00974486">
        <w:rPr>
          <w:rFonts w:ascii="Arial" w:hAnsi="Arial" w:cs="Arial"/>
          <w:sz w:val="24"/>
          <w:szCs w:val="24"/>
        </w:rPr>
        <w:t>, asesoramiento</w:t>
      </w:r>
      <w:r w:rsidR="00097669">
        <w:rPr>
          <w:rFonts w:ascii="Arial" w:hAnsi="Arial" w:cs="Arial"/>
          <w:sz w:val="24"/>
          <w:szCs w:val="24"/>
        </w:rPr>
        <w:t xml:space="preserve"> y/o</w:t>
      </w:r>
      <w:r w:rsidR="00974486">
        <w:rPr>
          <w:rFonts w:ascii="Arial" w:hAnsi="Arial" w:cs="Arial"/>
          <w:sz w:val="24"/>
          <w:szCs w:val="24"/>
        </w:rPr>
        <w:t xml:space="preserve"> cualquier</w:t>
      </w:r>
      <w:r w:rsidR="00097669">
        <w:rPr>
          <w:rFonts w:ascii="Arial" w:hAnsi="Arial" w:cs="Arial"/>
          <w:sz w:val="24"/>
          <w:szCs w:val="24"/>
        </w:rPr>
        <w:t xml:space="preserve"> otra actividad de</w:t>
      </w:r>
      <w:r w:rsidRPr="00C47EF0">
        <w:rPr>
          <w:rFonts w:ascii="Arial" w:hAnsi="Arial" w:cs="Arial"/>
          <w:sz w:val="24"/>
          <w:szCs w:val="24"/>
        </w:rPr>
        <w:t xml:space="preserve"> </w:t>
      </w:r>
      <w:r w:rsidR="00792A47">
        <w:rPr>
          <w:rFonts w:ascii="Arial" w:hAnsi="Arial" w:cs="Arial"/>
          <w:sz w:val="24"/>
          <w:szCs w:val="24"/>
        </w:rPr>
        <w:t xml:space="preserve">interés para </w:t>
      </w:r>
      <w:r w:rsidR="00DE2A7A">
        <w:rPr>
          <w:rFonts w:ascii="Arial" w:hAnsi="Arial" w:cs="Arial"/>
          <w:sz w:val="24"/>
          <w:szCs w:val="24"/>
        </w:rPr>
        <w:t xml:space="preserve">la </w:t>
      </w:r>
      <w:r w:rsidR="00793616">
        <w:rPr>
          <w:rFonts w:ascii="Arial" w:hAnsi="Arial" w:cs="Arial"/>
          <w:sz w:val="24"/>
          <w:szCs w:val="24"/>
        </w:rPr>
        <w:t>MINISTERIO</w:t>
      </w:r>
      <w:r w:rsidR="005F4B7C">
        <w:rPr>
          <w:rFonts w:ascii="Arial" w:hAnsi="Arial" w:cs="Arial"/>
          <w:sz w:val="24"/>
          <w:szCs w:val="24"/>
        </w:rPr>
        <w:t xml:space="preserve"> y que la UNS</w:t>
      </w:r>
      <w:r w:rsidR="003E3CD4">
        <w:rPr>
          <w:rFonts w:ascii="Arial" w:hAnsi="Arial" w:cs="Arial"/>
          <w:sz w:val="24"/>
          <w:szCs w:val="24"/>
        </w:rPr>
        <w:t>AM acepte</w:t>
      </w:r>
      <w:r w:rsidR="00CB085B">
        <w:rPr>
          <w:rFonts w:ascii="Arial" w:hAnsi="Arial" w:cs="Arial"/>
          <w:sz w:val="24"/>
          <w:szCs w:val="24"/>
        </w:rPr>
        <w:t xml:space="preserve"> y estén dentro de sus incumbencias.</w:t>
      </w:r>
      <w:r w:rsidR="00792A47">
        <w:rPr>
          <w:rFonts w:ascii="Arial" w:hAnsi="Arial" w:cs="Arial"/>
          <w:sz w:val="24"/>
          <w:szCs w:val="24"/>
        </w:rPr>
        <w:t xml:space="preserve"> </w:t>
      </w:r>
    </w:p>
    <w:p w14:paraId="365030FF" w14:textId="77777777" w:rsidR="00C47EF0" w:rsidRDefault="00C47EF0">
      <w:pPr>
        <w:jc w:val="both"/>
        <w:rPr>
          <w:rFonts w:ascii="Arial" w:hAnsi="Arial" w:cs="Arial"/>
          <w:sz w:val="24"/>
          <w:szCs w:val="24"/>
        </w:rPr>
      </w:pPr>
    </w:p>
    <w:p w14:paraId="3D74704B" w14:textId="77777777" w:rsidR="00D0084E" w:rsidRDefault="00D925B0">
      <w:pPr>
        <w:jc w:val="both"/>
        <w:rPr>
          <w:rFonts w:ascii="Arial" w:hAnsi="Arial" w:cs="Arial"/>
          <w:sz w:val="24"/>
          <w:szCs w:val="24"/>
        </w:rPr>
      </w:pPr>
      <w:r>
        <w:rPr>
          <w:rFonts w:ascii="Arial" w:hAnsi="Arial" w:cs="Arial"/>
          <w:b/>
          <w:sz w:val="24"/>
          <w:szCs w:val="24"/>
          <w:u w:val="single"/>
        </w:rPr>
        <w:t>TERCERA</w:t>
      </w:r>
      <w:r w:rsidR="00F90652">
        <w:rPr>
          <w:rFonts w:ascii="Arial" w:hAnsi="Arial" w:cs="Arial"/>
          <w:sz w:val="24"/>
          <w:szCs w:val="24"/>
        </w:rPr>
        <w:t xml:space="preserve">: </w:t>
      </w:r>
      <w:r w:rsidR="00D0084E" w:rsidRPr="00C47EF0">
        <w:rPr>
          <w:rFonts w:ascii="Arial" w:hAnsi="Arial" w:cs="Arial"/>
          <w:b/>
          <w:sz w:val="24"/>
          <w:szCs w:val="24"/>
        </w:rPr>
        <w:t>Acuerdos Específicos</w:t>
      </w:r>
      <w:r w:rsidR="00D0084E">
        <w:rPr>
          <w:rFonts w:ascii="Arial" w:hAnsi="Arial" w:cs="Arial"/>
          <w:sz w:val="24"/>
          <w:szCs w:val="24"/>
        </w:rPr>
        <w:t>.</w:t>
      </w:r>
    </w:p>
    <w:p w14:paraId="3704B5ED" w14:textId="77777777" w:rsidR="00D0084E" w:rsidRDefault="00D0084E">
      <w:pPr>
        <w:jc w:val="both"/>
        <w:rPr>
          <w:rFonts w:ascii="Arial" w:hAnsi="Arial" w:cs="Arial"/>
          <w:sz w:val="24"/>
          <w:szCs w:val="24"/>
        </w:rPr>
      </w:pPr>
    </w:p>
    <w:p w14:paraId="4AC42648" w14:textId="77777777" w:rsidR="00D0084E" w:rsidRDefault="00F90652">
      <w:pPr>
        <w:jc w:val="both"/>
        <w:rPr>
          <w:rFonts w:ascii="Arial" w:hAnsi="Arial" w:cs="Arial"/>
          <w:sz w:val="24"/>
          <w:szCs w:val="24"/>
        </w:rPr>
      </w:pPr>
      <w:r>
        <w:rPr>
          <w:rFonts w:ascii="Arial" w:hAnsi="Arial" w:cs="Arial"/>
          <w:sz w:val="24"/>
          <w:szCs w:val="24"/>
        </w:rPr>
        <w:t>Las acciones</w:t>
      </w:r>
      <w:r w:rsidR="00836578">
        <w:rPr>
          <w:rFonts w:ascii="Arial" w:hAnsi="Arial" w:cs="Arial"/>
          <w:sz w:val="24"/>
          <w:szCs w:val="24"/>
        </w:rPr>
        <w:t>, programas y/o planes de trabajo</w:t>
      </w:r>
      <w:r w:rsidR="00262183">
        <w:rPr>
          <w:rFonts w:ascii="Arial" w:hAnsi="Arial" w:cs="Arial"/>
          <w:sz w:val="24"/>
          <w:szCs w:val="24"/>
        </w:rPr>
        <w:t xml:space="preserve"> a que dé lugar este C</w:t>
      </w:r>
      <w:r>
        <w:rPr>
          <w:rFonts w:ascii="Arial" w:hAnsi="Arial" w:cs="Arial"/>
          <w:sz w:val="24"/>
          <w:szCs w:val="24"/>
        </w:rPr>
        <w:t>onvenio serán ins</w:t>
      </w:r>
      <w:r w:rsidR="004F2615">
        <w:rPr>
          <w:rFonts w:ascii="Arial" w:hAnsi="Arial" w:cs="Arial"/>
          <w:sz w:val="24"/>
          <w:szCs w:val="24"/>
        </w:rPr>
        <w:t xml:space="preserve">trumentadas </w:t>
      </w:r>
      <w:r w:rsidR="00836578">
        <w:rPr>
          <w:rFonts w:ascii="Arial" w:hAnsi="Arial" w:cs="Arial"/>
          <w:sz w:val="24"/>
          <w:szCs w:val="24"/>
        </w:rPr>
        <w:t xml:space="preserve">y </w:t>
      </w:r>
      <w:r>
        <w:rPr>
          <w:rFonts w:ascii="Arial" w:hAnsi="Arial" w:cs="Arial"/>
          <w:sz w:val="24"/>
          <w:szCs w:val="24"/>
        </w:rPr>
        <w:t>detallad</w:t>
      </w:r>
      <w:r w:rsidR="00836578">
        <w:rPr>
          <w:rFonts w:ascii="Arial" w:hAnsi="Arial" w:cs="Arial"/>
          <w:sz w:val="24"/>
          <w:szCs w:val="24"/>
        </w:rPr>
        <w:t>a</w:t>
      </w:r>
      <w:r>
        <w:rPr>
          <w:rFonts w:ascii="Arial" w:hAnsi="Arial" w:cs="Arial"/>
          <w:sz w:val="24"/>
          <w:szCs w:val="24"/>
        </w:rPr>
        <w:t xml:space="preserve">s en futuros </w:t>
      </w:r>
      <w:r w:rsidR="00836578">
        <w:rPr>
          <w:rFonts w:ascii="Arial" w:hAnsi="Arial" w:cs="Arial"/>
          <w:sz w:val="24"/>
          <w:szCs w:val="24"/>
        </w:rPr>
        <w:t>a</w:t>
      </w:r>
      <w:r>
        <w:rPr>
          <w:rFonts w:ascii="Arial" w:hAnsi="Arial" w:cs="Arial"/>
          <w:sz w:val="24"/>
          <w:szCs w:val="24"/>
        </w:rPr>
        <w:t xml:space="preserve">cuerdos </w:t>
      </w:r>
      <w:r w:rsidR="00836578">
        <w:rPr>
          <w:rFonts w:ascii="Arial" w:hAnsi="Arial" w:cs="Arial"/>
          <w:sz w:val="24"/>
          <w:szCs w:val="24"/>
        </w:rPr>
        <w:t>e</w:t>
      </w:r>
      <w:r>
        <w:rPr>
          <w:rFonts w:ascii="Arial" w:hAnsi="Arial" w:cs="Arial"/>
          <w:sz w:val="24"/>
          <w:szCs w:val="24"/>
        </w:rPr>
        <w:t>specíficos</w:t>
      </w:r>
      <w:r w:rsidR="00836578">
        <w:rPr>
          <w:rFonts w:ascii="Arial" w:hAnsi="Arial" w:cs="Arial"/>
          <w:sz w:val="24"/>
          <w:szCs w:val="24"/>
        </w:rPr>
        <w:t xml:space="preserve"> (en adelante los “</w:t>
      </w:r>
      <w:r w:rsidR="00836578" w:rsidRPr="00C47EF0">
        <w:rPr>
          <w:rFonts w:ascii="Arial" w:hAnsi="Arial" w:cs="Arial"/>
          <w:sz w:val="24"/>
          <w:szCs w:val="24"/>
          <w:u w:val="single"/>
        </w:rPr>
        <w:t>Acuerdos Específicos</w:t>
      </w:r>
      <w:r w:rsidR="00836578">
        <w:rPr>
          <w:rFonts w:ascii="Arial" w:hAnsi="Arial" w:cs="Arial"/>
          <w:sz w:val="24"/>
          <w:szCs w:val="24"/>
        </w:rPr>
        <w:t>”)</w:t>
      </w:r>
      <w:r>
        <w:rPr>
          <w:rFonts w:ascii="Arial" w:hAnsi="Arial" w:cs="Arial"/>
          <w:sz w:val="24"/>
          <w:szCs w:val="24"/>
        </w:rPr>
        <w:t xml:space="preserve"> en el marco de este Convenio. </w:t>
      </w:r>
      <w:r w:rsidR="00836578">
        <w:rPr>
          <w:rFonts w:ascii="Arial" w:hAnsi="Arial" w:cs="Arial"/>
          <w:sz w:val="24"/>
          <w:szCs w:val="24"/>
        </w:rPr>
        <w:t>Los Acuerdos Específicos</w:t>
      </w:r>
      <w:r>
        <w:rPr>
          <w:rFonts w:ascii="Arial" w:hAnsi="Arial" w:cs="Arial"/>
          <w:sz w:val="24"/>
          <w:szCs w:val="24"/>
        </w:rPr>
        <w:t xml:space="preserve"> deberán </w:t>
      </w:r>
      <w:r w:rsidR="00836578">
        <w:rPr>
          <w:rFonts w:ascii="Arial" w:hAnsi="Arial" w:cs="Arial"/>
          <w:sz w:val="24"/>
          <w:szCs w:val="24"/>
        </w:rPr>
        <w:t xml:space="preserve">detallar y </w:t>
      </w:r>
      <w:r>
        <w:rPr>
          <w:rFonts w:ascii="Arial" w:hAnsi="Arial" w:cs="Arial"/>
          <w:sz w:val="24"/>
          <w:szCs w:val="24"/>
        </w:rPr>
        <w:t>formular los objetivos, las unidades ejecutoras, los planes de trabajo y detalles operativos, los recursos, la duración</w:t>
      </w:r>
      <w:r w:rsidR="00D0084E">
        <w:rPr>
          <w:rFonts w:ascii="Arial" w:hAnsi="Arial" w:cs="Arial"/>
          <w:sz w:val="24"/>
          <w:szCs w:val="24"/>
        </w:rPr>
        <w:t xml:space="preserve"> y los plazos de ejecución</w:t>
      </w:r>
      <w:r>
        <w:rPr>
          <w:rFonts w:ascii="Arial" w:hAnsi="Arial" w:cs="Arial"/>
          <w:sz w:val="24"/>
          <w:szCs w:val="24"/>
        </w:rPr>
        <w:t>, los deberes y obligaciones de cada una de las partes</w:t>
      </w:r>
      <w:r w:rsidR="00D0084E">
        <w:rPr>
          <w:rFonts w:ascii="Arial" w:hAnsi="Arial" w:cs="Arial"/>
          <w:sz w:val="24"/>
          <w:szCs w:val="24"/>
        </w:rPr>
        <w:t>, las responsabilidades asumidas</w:t>
      </w:r>
      <w:r w:rsidR="00D0084E" w:rsidRPr="00743EE6">
        <w:rPr>
          <w:rFonts w:ascii="Arial" w:hAnsi="Arial" w:cs="Arial"/>
          <w:sz w:val="24"/>
          <w:szCs w:val="24"/>
        </w:rPr>
        <w:t>, la provisión de equipamiento, la</w:t>
      </w:r>
      <w:r w:rsidR="00D0084E">
        <w:rPr>
          <w:rFonts w:ascii="Arial" w:hAnsi="Arial" w:cs="Arial"/>
          <w:sz w:val="24"/>
          <w:szCs w:val="24"/>
        </w:rPr>
        <w:t>s dependencias intervinientes, l</w:t>
      </w:r>
      <w:r w:rsidR="00D0084E" w:rsidRPr="00743EE6">
        <w:rPr>
          <w:rFonts w:ascii="Arial" w:hAnsi="Arial" w:cs="Arial"/>
          <w:sz w:val="24"/>
          <w:szCs w:val="24"/>
        </w:rPr>
        <w:t xml:space="preserve">a administración y destino final de los bienes afectados a la actividad o proyecto, la determinación de eventuales derechos </w:t>
      </w:r>
      <w:r w:rsidR="00D0084E" w:rsidRPr="00743EE6">
        <w:rPr>
          <w:rFonts w:ascii="Arial" w:hAnsi="Arial" w:cs="Arial"/>
          <w:sz w:val="24"/>
          <w:szCs w:val="24"/>
        </w:rPr>
        <w:lastRenderedPageBreak/>
        <w:t xml:space="preserve">de propiedad intelectual e industrial, las cuestiones vinculadas a recursos humanos o personal necesario, los </w:t>
      </w:r>
      <w:r w:rsidR="00D0084E">
        <w:rPr>
          <w:rFonts w:ascii="Arial" w:hAnsi="Arial" w:cs="Arial"/>
          <w:sz w:val="24"/>
          <w:szCs w:val="24"/>
        </w:rPr>
        <w:t>aportes en especie o servicios, así como cualquier otra cuestión vinculada con la consecución del objeto y los propósitos a alcanzar.</w:t>
      </w:r>
    </w:p>
    <w:p w14:paraId="61FD622F" w14:textId="77777777" w:rsidR="00D0084E" w:rsidRDefault="00D0084E">
      <w:pPr>
        <w:jc w:val="both"/>
        <w:rPr>
          <w:rFonts w:ascii="Arial" w:hAnsi="Arial" w:cs="Arial"/>
          <w:sz w:val="24"/>
          <w:szCs w:val="24"/>
        </w:rPr>
      </w:pPr>
    </w:p>
    <w:p w14:paraId="50AC9098" w14:textId="77777777" w:rsidR="00F90652" w:rsidRDefault="00F90652">
      <w:pPr>
        <w:jc w:val="both"/>
        <w:rPr>
          <w:rFonts w:ascii="Arial" w:hAnsi="Arial" w:cs="Arial"/>
          <w:sz w:val="24"/>
          <w:szCs w:val="24"/>
        </w:rPr>
      </w:pPr>
      <w:r>
        <w:rPr>
          <w:rFonts w:ascii="Arial" w:hAnsi="Arial" w:cs="Arial"/>
          <w:sz w:val="24"/>
        </w:rPr>
        <w:t xml:space="preserve">Las acciones que se generen con motivo del presente Convenio de mutua colaboración, serán consensuadas por ambas </w:t>
      </w:r>
      <w:r w:rsidR="007C59B6">
        <w:rPr>
          <w:rFonts w:ascii="Arial" w:hAnsi="Arial" w:cs="Arial"/>
          <w:sz w:val="24"/>
        </w:rPr>
        <w:t>partes</w:t>
      </w:r>
      <w:r>
        <w:rPr>
          <w:rFonts w:ascii="Arial" w:hAnsi="Arial" w:cs="Arial"/>
          <w:sz w:val="24"/>
        </w:rPr>
        <w:t xml:space="preserve">, a fin de evitar contradicciones entre los acuerdos alcanzados y las normas reglamentarias de las mismas. Dicho consenso quedará plasmado en el Acuerdo </w:t>
      </w:r>
      <w:r w:rsidR="00D0084E">
        <w:rPr>
          <w:rFonts w:ascii="Arial" w:hAnsi="Arial" w:cs="Arial"/>
          <w:sz w:val="24"/>
        </w:rPr>
        <w:t>E</w:t>
      </w:r>
      <w:r>
        <w:rPr>
          <w:rFonts w:ascii="Arial" w:hAnsi="Arial" w:cs="Arial"/>
          <w:sz w:val="24"/>
        </w:rPr>
        <w:t>specífico respectivo.</w:t>
      </w:r>
    </w:p>
    <w:p w14:paraId="07340A2A" w14:textId="77777777" w:rsidR="00F90652" w:rsidRDefault="00F90652">
      <w:pPr>
        <w:jc w:val="both"/>
        <w:rPr>
          <w:rFonts w:ascii="Arial" w:hAnsi="Arial" w:cs="Arial"/>
          <w:sz w:val="24"/>
          <w:szCs w:val="24"/>
        </w:rPr>
      </w:pPr>
    </w:p>
    <w:p w14:paraId="727692CB" w14:textId="77777777" w:rsidR="00D0084E" w:rsidRDefault="00F90652" w:rsidP="008E51B7">
      <w:pPr>
        <w:pStyle w:val="Textocomentario"/>
        <w:jc w:val="both"/>
        <w:rPr>
          <w:rFonts w:ascii="Arial" w:hAnsi="Arial" w:cs="Arial"/>
          <w:b/>
          <w:sz w:val="24"/>
          <w:szCs w:val="24"/>
        </w:rPr>
      </w:pPr>
      <w:r>
        <w:rPr>
          <w:rFonts w:ascii="Arial" w:hAnsi="Arial" w:cs="Arial"/>
          <w:b/>
          <w:sz w:val="24"/>
          <w:szCs w:val="24"/>
          <w:u w:val="single"/>
        </w:rPr>
        <w:t>CUARTA</w:t>
      </w:r>
      <w:r>
        <w:rPr>
          <w:rFonts w:ascii="Arial" w:hAnsi="Arial" w:cs="Arial"/>
          <w:sz w:val="24"/>
          <w:szCs w:val="24"/>
        </w:rPr>
        <w:t>:</w:t>
      </w:r>
      <w:r w:rsidR="00D0084E">
        <w:rPr>
          <w:rFonts w:ascii="Arial" w:hAnsi="Arial" w:cs="Arial"/>
          <w:sz w:val="24"/>
          <w:szCs w:val="24"/>
        </w:rPr>
        <w:t xml:space="preserve"> </w:t>
      </w:r>
      <w:r w:rsidR="00D0084E">
        <w:rPr>
          <w:rFonts w:ascii="Arial" w:hAnsi="Arial" w:cs="Arial"/>
          <w:b/>
          <w:sz w:val="24"/>
          <w:szCs w:val="24"/>
        </w:rPr>
        <w:t>Propiedad Intelectual.</w:t>
      </w:r>
    </w:p>
    <w:p w14:paraId="49EA7606" w14:textId="77777777" w:rsidR="00D0084E" w:rsidRDefault="00D0084E" w:rsidP="008E51B7">
      <w:pPr>
        <w:pStyle w:val="Textocomentario"/>
        <w:jc w:val="both"/>
        <w:rPr>
          <w:rFonts w:ascii="Arial" w:hAnsi="Arial" w:cs="Arial"/>
          <w:b/>
          <w:sz w:val="24"/>
          <w:szCs w:val="24"/>
        </w:rPr>
      </w:pPr>
    </w:p>
    <w:p w14:paraId="42BE9CD2" w14:textId="77777777" w:rsidR="00296045" w:rsidRDefault="00296045" w:rsidP="00296045">
      <w:pPr>
        <w:jc w:val="both"/>
        <w:rPr>
          <w:rFonts w:ascii="Arial" w:hAnsi="Arial" w:cs="Arial"/>
          <w:sz w:val="24"/>
          <w:szCs w:val="24"/>
        </w:rPr>
      </w:pPr>
      <w:r>
        <w:rPr>
          <w:rFonts w:ascii="Arial" w:hAnsi="Arial" w:cs="Arial"/>
          <w:sz w:val="24"/>
          <w:szCs w:val="24"/>
        </w:rPr>
        <w:t xml:space="preserve">Los resultados que se obtengan por procesos de investigación alcanzados como consecuencia de este Convenio Marco, serán propiedad de las partes en las proporciones que se establezcan en cada Acuerdo Específico, valorando fundamentalmente para ello los aportes </w:t>
      </w:r>
      <w:r w:rsidR="00C47EF0">
        <w:rPr>
          <w:rFonts w:ascii="Arial" w:hAnsi="Arial" w:cs="Arial"/>
          <w:sz w:val="24"/>
          <w:szCs w:val="24"/>
        </w:rPr>
        <w:t xml:space="preserve">que realice cada parte. </w:t>
      </w:r>
      <w:r>
        <w:rPr>
          <w:rFonts w:ascii="Arial" w:hAnsi="Arial" w:cs="Arial"/>
          <w:sz w:val="24"/>
          <w:szCs w:val="24"/>
        </w:rPr>
        <w:t>En cada Acuerdo Específico las partes deberán acordar la forma y porcentuales de asignación de los eventuales resultados que por dicho acuerdo se obtengan, entendiéndose por “resultados” a aquellos que sean susceptibles de protección legal por las normas sobre propiedad intelectual, industrial, patentes de invención o por cualquier otra, que prevea algún tipo de registración, entendiéndose también que revestirán el carácter de “resultados” a los efectos de esta cláusula, aquellos que sin merecer protección legal puedan ser utilizados en procesos productivos y adquieran por ello valor económico.</w:t>
      </w:r>
    </w:p>
    <w:p w14:paraId="2592F98F" w14:textId="77777777" w:rsidR="00D0084E" w:rsidRDefault="00D0084E">
      <w:pPr>
        <w:jc w:val="both"/>
        <w:rPr>
          <w:rFonts w:ascii="Arial" w:hAnsi="Arial" w:cs="Arial"/>
          <w:sz w:val="24"/>
        </w:rPr>
      </w:pPr>
    </w:p>
    <w:p w14:paraId="127CB18D" w14:textId="77777777" w:rsidR="00F90652" w:rsidRDefault="00F90652">
      <w:pPr>
        <w:jc w:val="both"/>
        <w:rPr>
          <w:rFonts w:ascii="Arial" w:hAnsi="Arial" w:cs="Arial"/>
          <w:sz w:val="24"/>
          <w:szCs w:val="24"/>
        </w:rPr>
      </w:pPr>
      <w:r>
        <w:rPr>
          <w:rFonts w:ascii="Arial" w:hAnsi="Arial" w:cs="Arial"/>
          <w:sz w:val="24"/>
        </w:rPr>
        <w:t xml:space="preserve">Los resultados que se logren, parciales o definitivos, podrán ser publicados </w:t>
      </w:r>
      <w:r>
        <w:rPr>
          <w:rFonts w:ascii="Arial" w:hAnsi="Arial" w:cs="Arial"/>
          <w:sz w:val="24"/>
          <w:szCs w:val="24"/>
        </w:rPr>
        <w:t>o dados a conocer por cualquier medio</w:t>
      </w:r>
      <w:r>
        <w:rPr>
          <w:rFonts w:ascii="Arial" w:hAnsi="Arial" w:cs="Arial"/>
          <w:sz w:val="24"/>
        </w:rPr>
        <w:t xml:space="preserve"> (</w:t>
      </w:r>
      <w:r>
        <w:rPr>
          <w:rFonts w:ascii="Arial" w:hAnsi="Arial" w:cs="Arial"/>
          <w:sz w:val="24"/>
          <w:szCs w:val="24"/>
        </w:rPr>
        <w:t>por decisión</w:t>
      </w:r>
      <w:r w:rsidR="00836578">
        <w:rPr>
          <w:rFonts w:ascii="Arial" w:hAnsi="Arial" w:cs="Arial"/>
          <w:sz w:val="24"/>
          <w:szCs w:val="24"/>
        </w:rPr>
        <w:t xml:space="preserve"> y acuerdo</w:t>
      </w:r>
      <w:r>
        <w:rPr>
          <w:rFonts w:ascii="Arial" w:hAnsi="Arial" w:cs="Arial"/>
          <w:sz w:val="24"/>
          <w:szCs w:val="24"/>
        </w:rPr>
        <w:t xml:space="preserve"> de las partes en forma conjunta), con la sola condición de hacer constar que han sido elaborados en el contexto del presente Convenio y de los </w:t>
      </w:r>
      <w:r w:rsidR="00836578">
        <w:rPr>
          <w:rFonts w:ascii="Arial" w:hAnsi="Arial" w:cs="Arial"/>
          <w:sz w:val="24"/>
          <w:szCs w:val="24"/>
        </w:rPr>
        <w:t>p</w:t>
      </w:r>
      <w:r>
        <w:rPr>
          <w:rFonts w:ascii="Arial" w:hAnsi="Arial" w:cs="Arial"/>
          <w:sz w:val="24"/>
          <w:szCs w:val="24"/>
        </w:rPr>
        <w:t xml:space="preserve">rogramas </w:t>
      </w:r>
      <w:r w:rsidR="00D0084E">
        <w:rPr>
          <w:rFonts w:ascii="Arial" w:hAnsi="Arial" w:cs="Arial"/>
          <w:sz w:val="24"/>
          <w:szCs w:val="24"/>
        </w:rPr>
        <w:t>y/</w:t>
      </w:r>
      <w:r>
        <w:rPr>
          <w:rFonts w:ascii="Arial" w:hAnsi="Arial" w:cs="Arial"/>
          <w:sz w:val="24"/>
          <w:szCs w:val="24"/>
        </w:rPr>
        <w:t xml:space="preserve">o </w:t>
      </w:r>
      <w:r w:rsidR="00836578">
        <w:rPr>
          <w:rFonts w:ascii="Arial" w:hAnsi="Arial" w:cs="Arial"/>
          <w:sz w:val="24"/>
          <w:szCs w:val="24"/>
        </w:rPr>
        <w:t>p</w:t>
      </w:r>
      <w:r>
        <w:rPr>
          <w:rFonts w:ascii="Arial" w:hAnsi="Arial" w:cs="Arial"/>
          <w:sz w:val="24"/>
          <w:szCs w:val="24"/>
        </w:rPr>
        <w:t xml:space="preserve">royectos </w:t>
      </w:r>
      <w:r w:rsidR="00836578">
        <w:rPr>
          <w:rFonts w:ascii="Arial" w:hAnsi="Arial" w:cs="Arial"/>
          <w:sz w:val="24"/>
          <w:szCs w:val="24"/>
        </w:rPr>
        <w:t>previstos en los</w:t>
      </w:r>
      <w:r w:rsidR="00D0084E">
        <w:rPr>
          <w:rFonts w:ascii="Arial" w:hAnsi="Arial" w:cs="Arial"/>
          <w:sz w:val="24"/>
          <w:szCs w:val="24"/>
        </w:rPr>
        <w:t xml:space="preserve"> Convenios Específicos </w:t>
      </w:r>
      <w:r>
        <w:rPr>
          <w:rFonts w:ascii="Arial" w:hAnsi="Arial" w:cs="Arial"/>
          <w:sz w:val="24"/>
          <w:szCs w:val="24"/>
        </w:rPr>
        <w:t xml:space="preserve">que se </w:t>
      </w:r>
      <w:r w:rsidR="00836578">
        <w:rPr>
          <w:rFonts w:ascii="Arial" w:hAnsi="Arial" w:cs="Arial"/>
          <w:sz w:val="24"/>
          <w:szCs w:val="24"/>
        </w:rPr>
        <w:t>celebren e</w:t>
      </w:r>
      <w:r>
        <w:rPr>
          <w:rFonts w:ascii="Arial" w:hAnsi="Arial" w:cs="Arial"/>
          <w:sz w:val="24"/>
          <w:szCs w:val="24"/>
        </w:rPr>
        <w:t xml:space="preserve">n el marco del </w:t>
      </w:r>
      <w:r w:rsidR="00836578">
        <w:rPr>
          <w:rFonts w:ascii="Arial" w:hAnsi="Arial" w:cs="Arial"/>
          <w:sz w:val="24"/>
          <w:szCs w:val="24"/>
        </w:rPr>
        <w:t>presente.</w:t>
      </w:r>
    </w:p>
    <w:p w14:paraId="54B43674" w14:textId="77777777" w:rsidR="00D0084E" w:rsidRDefault="00D0084E">
      <w:pPr>
        <w:pStyle w:val="Textoindependiente"/>
        <w:rPr>
          <w:rFonts w:ascii="Arial" w:hAnsi="Arial" w:cs="Arial"/>
          <w:b w:val="0"/>
          <w:sz w:val="24"/>
        </w:rPr>
      </w:pPr>
    </w:p>
    <w:p w14:paraId="2099DDE1" w14:textId="35DF5423" w:rsidR="00F90652" w:rsidRDefault="00D0084E">
      <w:pPr>
        <w:pStyle w:val="Textoindependiente"/>
        <w:rPr>
          <w:rFonts w:ascii="Arial" w:hAnsi="Arial" w:cs="Arial"/>
          <w:b w:val="0"/>
          <w:sz w:val="24"/>
        </w:rPr>
      </w:pPr>
      <w:r>
        <w:rPr>
          <w:rFonts w:ascii="Arial" w:hAnsi="Arial" w:cs="Arial"/>
          <w:b w:val="0"/>
          <w:sz w:val="24"/>
        </w:rPr>
        <w:t>L</w:t>
      </w:r>
      <w:r w:rsidR="00F90652">
        <w:rPr>
          <w:rFonts w:ascii="Arial" w:hAnsi="Arial" w:cs="Arial"/>
          <w:b w:val="0"/>
          <w:sz w:val="24"/>
        </w:rPr>
        <w:t xml:space="preserve">os estudios, proyectos, informes y demás documentos que se produzcan en el marco de este </w:t>
      </w:r>
      <w:r>
        <w:rPr>
          <w:rFonts w:ascii="Arial" w:hAnsi="Arial" w:cs="Arial"/>
          <w:b w:val="0"/>
          <w:sz w:val="24"/>
        </w:rPr>
        <w:t>Convenio</w:t>
      </w:r>
      <w:r w:rsidR="00F90652">
        <w:rPr>
          <w:rFonts w:ascii="Arial" w:hAnsi="Arial" w:cs="Arial"/>
          <w:b w:val="0"/>
          <w:sz w:val="24"/>
        </w:rPr>
        <w:t>, serán d</w:t>
      </w:r>
      <w:r w:rsidR="008E51B7">
        <w:rPr>
          <w:rFonts w:ascii="Arial" w:hAnsi="Arial" w:cs="Arial"/>
          <w:b w:val="0"/>
          <w:sz w:val="24"/>
        </w:rPr>
        <w:t xml:space="preserve">e propiedad intelectual </w:t>
      </w:r>
      <w:r w:rsidR="0098682F">
        <w:rPr>
          <w:rFonts w:ascii="Arial" w:hAnsi="Arial" w:cs="Arial"/>
          <w:b w:val="0"/>
          <w:sz w:val="24"/>
        </w:rPr>
        <w:t>de la</w:t>
      </w:r>
      <w:r w:rsidR="00DE2A7A">
        <w:rPr>
          <w:rFonts w:ascii="Arial" w:hAnsi="Arial" w:cs="Arial"/>
          <w:b w:val="0"/>
          <w:sz w:val="24"/>
        </w:rPr>
        <w:t xml:space="preserve"> </w:t>
      </w:r>
      <w:r w:rsidR="00793616">
        <w:rPr>
          <w:rFonts w:ascii="Arial" w:hAnsi="Arial" w:cs="Arial"/>
          <w:b w:val="0"/>
          <w:sz w:val="24"/>
        </w:rPr>
        <w:t>MINISTERIO</w:t>
      </w:r>
      <w:r w:rsidR="00F90652">
        <w:rPr>
          <w:rFonts w:ascii="Arial" w:hAnsi="Arial" w:cs="Arial"/>
          <w:b w:val="0"/>
          <w:sz w:val="24"/>
        </w:rPr>
        <w:t xml:space="preserve"> y de la UNSAM, según lo determinen las partes en cad</w:t>
      </w:r>
      <w:r w:rsidR="00836578">
        <w:rPr>
          <w:rFonts w:ascii="Arial" w:hAnsi="Arial" w:cs="Arial"/>
          <w:b w:val="0"/>
          <w:sz w:val="24"/>
        </w:rPr>
        <w:t>a Acuerdo Específico.</w:t>
      </w:r>
    </w:p>
    <w:p w14:paraId="49E1BD21" w14:textId="77777777" w:rsidR="00F90652" w:rsidRDefault="00F90652">
      <w:pPr>
        <w:pStyle w:val="Textoindependiente"/>
        <w:rPr>
          <w:rFonts w:ascii="Arial" w:hAnsi="Arial" w:cs="Arial"/>
          <w:b w:val="0"/>
          <w:sz w:val="24"/>
        </w:rPr>
      </w:pPr>
    </w:p>
    <w:p w14:paraId="74218442" w14:textId="77777777" w:rsidR="00686AD3" w:rsidRDefault="00F90652">
      <w:pPr>
        <w:jc w:val="both"/>
        <w:rPr>
          <w:rFonts w:ascii="Arial" w:hAnsi="Arial" w:cs="Arial"/>
          <w:sz w:val="24"/>
          <w:szCs w:val="24"/>
        </w:rPr>
      </w:pPr>
      <w:r>
        <w:rPr>
          <w:rFonts w:ascii="Arial" w:hAnsi="Arial" w:cs="Arial"/>
          <w:b/>
          <w:sz w:val="24"/>
          <w:szCs w:val="24"/>
          <w:u w:val="single"/>
        </w:rPr>
        <w:t>QUINTA</w:t>
      </w:r>
      <w:r w:rsidRPr="00C47EF0">
        <w:rPr>
          <w:rFonts w:ascii="Arial" w:hAnsi="Arial" w:cs="Arial"/>
          <w:b/>
          <w:sz w:val="24"/>
          <w:szCs w:val="24"/>
        </w:rPr>
        <w:t>:</w:t>
      </w:r>
      <w:r w:rsidRPr="00C47EF0">
        <w:rPr>
          <w:rFonts w:ascii="Arial" w:hAnsi="Arial" w:cs="Arial"/>
          <w:sz w:val="24"/>
          <w:szCs w:val="24"/>
        </w:rPr>
        <w:t xml:space="preserve"> </w:t>
      </w:r>
      <w:r w:rsidR="00686AD3" w:rsidRPr="00C47EF0">
        <w:rPr>
          <w:rFonts w:ascii="Arial" w:hAnsi="Arial" w:cs="Arial"/>
          <w:b/>
          <w:sz w:val="24"/>
          <w:szCs w:val="24"/>
        </w:rPr>
        <w:t>Fondos</w:t>
      </w:r>
      <w:r w:rsidR="00686AD3">
        <w:rPr>
          <w:rFonts w:ascii="Arial" w:hAnsi="Arial" w:cs="Arial"/>
          <w:sz w:val="24"/>
          <w:szCs w:val="24"/>
        </w:rPr>
        <w:t>.</w:t>
      </w:r>
    </w:p>
    <w:p w14:paraId="44DBE00C" w14:textId="77777777" w:rsidR="00686AD3" w:rsidRDefault="00686AD3">
      <w:pPr>
        <w:jc w:val="both"/>
        <w:rPr>
          <w:rFonts w:ascii="Arial" w:hAnsi="Arial" w:cs="Arial"/>
          <w:sz w:val="24"/>
          <w:szCs w:val="24"/>
        </w:rPr>
      </w:pPr>
    </w:p>
    <w:p w14:paraId="422F00CE" w14:textId="77777777" w:rsidR="00686AD3" w:rsidRPr="00743EE6" w:rsidRDefault="00686AD3" w:rsidP="00686AD3">
      <w:pPr>
        <w:jc w:val="both"/>
        <w:rPr>
          <w:rFonts w:ascii="Arial" w:hAnsi="Arial" w:cs="Arial"/>
          <w:sz w:val="24"/>
          <w:szCs w:val="24"/>
        </w:rPr>
      </w:pPr>
      <w:r w:rsidRPr="00743EE6">
        <w:rPr>
          <w:rFonts w:ascii="Arial" w:hAnsi="Arial" w:cs="Arial"/>
          <w:sz w:val="24"/>
          <w:szCs w:val="24"/>
        </w:rPr>
        <w:t xml:space="preserve">La obtención y administración de los fondos necesarios para el adecuado cumplimiento de los propósitos fijados en este </w:t>
      </w:r>
      <w:r w:rsidR="00603D60">
        <w:rPr>
          <w:rFonts w:ascii="Arial" w:hAnsi="Arial" w:cs="Arial"/>
          <w:sz w:val="24"/>
          <w:szCs w:val="24"/>
        </w:rPr>
        <w:t>Convenio Marco, será establecida</w:t>
      </w:r>
      <w:r w:rsidRPr="00743EE6">
        <w:rPr>
          <w:rFonts w:ascii="Arial" w:hAnsi="Arial" w:cs="Arial"/>
          <w:sz w:val="24"/>
          <w:szCs w:val="24"/>
        </w:rPr>
        <w:t xml:space="preserve"> por ambas partes en cada Acuerdo Específico que suscriban.</w:t>
      </w:r>
    </w:p>
    <w:p w14:paraId="203EAD83" w14:textId="77777777" w:rsidR="00686AD3" w:rsidRDefault="00686AD3" w:rsidP="00686AD3">
      <w:pPr>
        <w:jc w:val="both"/>
        <w:rPr>
          <w:rFonts w:ascii="Arial" w:hAnsi="Arial" w:cs="Arial"/>
          <w:sz w:val="24"/>
          <w:szCs w:val="24"/>
        </w:rPr>
      </w:pPr>
    </w:p>
    <w:p w14:paraId="1F9349CB" w14:textId="77777777" w:rsidR="00686AD3" w:rsidRPr="00743EE6" w:rsidRDefault="00686AD3" w:rsidP="00686AD3">
      <w:pPr>
        <w:jc w:val="both"/>
        <w:rPr>
          <w:rFonts w:ascii="Arial" w:hAnsi="Arial" w:cs="Arial"/>
          <w:sz w:val="24"/>
          <w:szCs w:val="24"/>
        </w:rPr>
      </w:pPr>
      <w:r w:rsidRPr="00743EE6">
        <w:rPr>
          <w:rFonts w:ascii="Arial" w:hAnsi="Arial" w:cs="Arial"/>
          <w:sz w:val="24"/>
          <w:szCs w:val="24"/>
        </w:rPr>
        <w:t xml:space="preserve">Queda expresamente convenido que ninguna de las partes se obliga a retribución económica alguna por los servicios o aportes recibidos de la otra como consecuencia de la celebración de este Convenio Marco, debiendo definirse dicha materia en la órbita de los Acuerdos Específicos previstos en la cláusula </w:t>
      </w:r>
      <w:r>
        <w:rPr>
          <w:rFonts w:ascii="Arial" w:hAnsi="Arial" w:cs="Arial"/>
          <w:sz w:val="24"/>
          <w:szCs w:val="24"/>
        </w:rPr>
        <w:t>tercera.</w:t>
      </w:r>
    </w:p>
    <w:p w14:paraId="7082A3FF" w14:textId="77777777" w:rsidR="00F90652" w:rsidRDefault="00F90652">
      <w:pPr>
        <w:jc w:val="both"/>
        <w:rPr>
          <w:rFonts w:ascii="Arial" w:hAnsi="Arial" w:cs="Arial"/>
          <w:sz w:val="24"/>
          <w:szCs w:val="24"/>
        </w:rPr>
      </w:pPr>
    </w:p>
    <w:p w14:paraId="5EDA50C4" w14:textId="77777777" w:rsidR="00296045" w:rsidRDefault="00F90652">
      <w:pPr>
        <w:jc w:val="both"/>
        <w:rPr>
          <w:rFonts w:ascii="Arial" w:hAnsi="Arial" w:cs="Arial"/>
          <w:sz w:val="24"/>
          <w:szCs w:val="24"/>
        </w:rPr>
      </w:pPr>
      <w:r>
        <w:rPr>
          <w:rFonts w:ascii="Arial" w:hAnsi="Arial" w:cs="Arial"/>
          <w:b/>
          <w:sz w:val="24"/>
          <w:u w:val="single"/>
        </w:rPr>
        <w:lastRenderedPageBreak/>
        <w:t>SEXTA</w:t>
      </w:r>
      <w:r w:rsidRPr="00C47EF0">
        <w:rPr>
          <w:rFonts w:ascii="Arial" w:hAnsi="Arial" w:cs="Arial"/>
          <w:b/>
          <w:sz w:val="24"/>
        </w:rPr>
        <w:t>:</w:t>
      </w:r>
      <w:r w:rsidRPr="00C47EF0">
        <w:rPr>
          <w:rFonts w:ascii="Arial" w:hAnsi="Arial" w:cs="Arial"/>
          <w:sz w:val="24"/>
        </w:rPr>
        <w:t xml:space="preserve"> </w:t>
      </w:r>
      <w:r w:rsidR="00296045" w:rsidRPr="00C47EF0">
        <w:rPr>
          <w:rFonts w:ascii="Arial" w:hAnsi="Arial" w:cs="Arial"/>
          <w:b/>
          <w:sz w:val="24"/>
          <w:szCs w:val="24"/>
        </w:rPr>
        <w:t>Autonomía e Independencia.</w:t>
      </w:r>
    </w:p>
    <w:p w14:paraId="78595507" w14:textId="77777777" w:rsidR="00296045" w:rsidRDefault="00296045">
      <w:pPr>
        <w:jc w:val="both"/>
        <w:rPr>
          <w:rFonts w:ascii="Arial" w:hAnsi="Arial" w:cs="Arial"/>
          <w:sz w:val="24"/>
          <w:szCs w:val="24"/>
        </w:rPr>
      </w:pPr>
    </w:p>
    <w:p w14:paraId="161FE7FB" w14:textId="77777777" w:rsidR="00603D60" w:rsidRDefault="00296045" w:rsidP="00686AD3">
      <w:pPr>
        <w:jc w:val="both"/>
        <w:rPr>
          <w:rFonts w:ascii="Arial" w:hAnsi="Arial" w:cs="Arial"/>
          <w:sz w:val="24"/>
          <w:szCs w:val="24"/>
        </w:rPr>
      </w:pPr>
      <w:r>
        <w:rPr>
          <w:rFonts w:ascii="Arial" w:hAnsi="Arial" w:cs="Arial"/>
          <w:sz w:val="24"/>
          <w:szCs w:val="24"/>
        </w:rPr>
        <w:t>Ambas partes declaran expresamente que, durante la vigencia del presente Convenio, se desempeñarán en forma totalmente autónoma e independiente y que la relación que el presente</w:t>
      </w:r>
      <w:r w:rsidR="00603D60">
        <w:rPr>
          <w:rFonts w:ascii="Arial" w:hAnsi="Arial" w:cs="Arial"/>
          <w:sz w:val="24"/>
          <w:szCs w:val="24"/>
        </w:rPr>
        <w:t xml:space="preserve"> Convenio</w:t>
      </w:r>
      <w:r>
        <w:rPr>
          <w:rFonts w:ascii="Arial" w:hAnsi="Arial" w:cs="Arial"/>
          <w:sz w:val="24"/>
          <w:szCs w:val="24"/>
        </w:rPr>
        <w:t xml:space="preserve"> establece entre ellas no podrá ser considerada o entendida en ningún caso como sociedad y/o asociación, sea permanente o transitoria, conservando cada parte su total independencia e individualidad jurídica y administrativa. No existirá entre las partes, ni podrá presumirse, solidaridad alguna y la responsabilidad frente a terceros será atribuible, exclusivamente, por los hechos u omisiones de la actuación de cada una.</w:t>
      </w:r>
    </w:p>
    <w:p w14:paraId="6113342A" w14:textId="77777777" w:rsidR="00603D60" w:rsidRDefault="00603D60" w:rsidP="00686AD3">
      <w:pPr>
        <w:jc w:val="both"/>
        <w:rPr>
          <w:rFonts w:ascii="Arial" w:hAnsi="Arial" w:cs="Arial"/>
          <w:sz w:val="24"/>
          <w:szCs w:val="24"/>
        </w:rPr>
      </w:pPr>
    </w:p>
    <w:p w14:paraId="38C52100" w14:textId="77777777" w:rsidR="00296045" w:rsidRDefault="00296045" w:rsidP="00686AD3">
      <w:pPr>
        <w:jc w:val="both"/>
        <w:rPr>
          <w:rFonts w:ascii="Arial" w:hAnsi="Arial" w:cs="Arial"/>
          <w:sz w:val="24"/>
          <w:szCs w:val="24"/>
        </w:rPr>
      </w:pPr>
      <w:r>
        <w:rPr>
          <w:rFonts w:ascii="Arial" w:hAnsi="Arial" w:cs="Arial"/>
          <w:sz w:val="24"/>
          <w:szCs w:val="24"/>
        </w:rPr>
        <w:t>Cada parte será responsable, en especial, de sus propias obligaciones imposit</w:t>
      </w:r>
      <w:r w:rsidR="00603D60">
        <w:rPr>
          <w:rFonts w:ascii="Arial" w:hAnsi="Arial" w:cs="Arial"/>
          <w:sz w:val="24"/>
          <w:szCs w:val="24"/>
        </w:rPr>
        <w:t xml:space="preserve">ivas, laborales, previsionales y </w:t>
      </w:r>
      <w:r w:rsidR="00686AD3" w:rsidRPr="00C47EF0">
        <w:rPr>
          <w:rFonts w:ascii="Arial" w:hAnsi="Arial" w:cs="Arial"/>
          <w:sz w:val="24"/>
          <w:szCs w:val="24"/>
        </w:rPr>
        <w:t>de higiene y seguridad en el trabajo, incluyendo cualquier modificación de la legislación que implique una nueva obligación o clase de ellas respecto a sus empleados y/o subcontratados, implicada en lo referente a este Convenio, directa o indirectamente. Las Partes se obligan a mantenerse indemnes y a indemnizarse por los reclamos que los dependientes de una parte realicen a la otra.</w:t>
      </w:r>
    </w:p>
    <w:p w14:paraId="7D8FCC7F" w14:textId="77777777" w:rsidR="00296045" w:rsidRDefault="00296045" w:rsidP="00C47EF0">
      <w:pPr>
        <w:tabs>
          <w:tab w:val="left" w:pos="1790"/>
        </w:tabs>
        <w:jc w:val="both"/>
        <w:rPr>
          <w:rFonts w:ascii="Arial" w:hAnsi="Arial" w:cs="Arial"/>
          <w:b/>
          <w:sz w:val="24"/>
          <w:u w:val="single"/>
        </w:rPr>
      </w:pPr>
    </w:p>
    <w:p w14:paraId="6E4D595C" w14:textId="08AB4B8B" w:rsidR="00B934EB" w:rsidRDefault="00B934EB">
      <w:pPr>
        <w:jc w:val="both"/>
        <w:rPr>
          <w:rFonts w:ascii="Arial" w:hAnsi="Arial" w:cs="Arial"/>
          <w:b/>
          <w:sz w:val="24"/>
          <w:u w:val="single"/>
        </w:rPr>
      </w:pPr>
      <w:r>
        <w:rPr>
          <w:rFonts w:ascii="Arial" w:hAnsi="Arial" w:cs="Arial"/>
          <w:b/>
          <w:sz w:val="24"/>
          <w:u w:val="single"/>
        </w:rPr>
        <w:t>SÉPTIMA: Confidencialidad</w:t>
      </w:r>
    </w:p>
    <w:p w14:paraId="2E7DCB65" w14:textId="45F3DC7B" w:rsidR="00B934EB" w:rsidRDefault="00B934EB">
      <w:pPr>
        <w:jc w:val="both"/>
        <w:rPr>
          <w:rFonts w:ascii="Arial" w:hAnsi="Arial" w:cs="Arial"/>
          <w:b/>
          <w:sz w:val="24"/>
          <w:u w:val="single"/>
        </w:rPr>
      </w:pPr>
    </w:p>
    <w:p w14:paraId="2C694ADB" w14:textId="2F29112D" w:rsidR="00B934EB" w:rsidRPr="00D13D2C" w:rsidRDefault="00B934EB" w:rsidP="00D13D2C">
      <w:pPr>
        <w:jc w:val="both"/>
        <w:rPr>
          <w:rFonts w:ascii="Arial" w:hAnsi="Arial" w:cs="Arial"/>
          <w:sz w:val="24"/>
          <w:szCs w:val="24"/>
        </w:rPr>
      </w:pPr>
      <w:r w:rsidRPr="00D13D2C">
        <w:rPr>
          <w:rFonts w:ascii="Arial" w:hAnsi="Arial" w:cs="Arial"/>
          <w:sz w:val="24"/>
          <w:szCs w:val="24"/>
        </w:rPr>
        <w:t xml:space="preserve">Ambas partes acordarán los límites de Confidencialidad en los Convenios Específicos que pudieran generarse en el marco de este Convenio. Asimismo, en el supuesto que por el vínculo establecido se intercambie información clasificada, las Partes se comprometen a no difundir y a guardar reserva sobre los aspectos metodológicos </w:t>
      </w:r>
      <w:r w:rsidR="00CB5FB1" w:rsidRPr="00D13D2C">
        <w:rPr>
          <w:rFonts w:ascii="Arial" w:hAnsi="Arial" w:cs="Arial"/>
          <w:sz w:val="24"/>
          <w:szCs w:val="24"/>
        </w:rPr>
        <w:t xml:space="preserve">y </w:t>
      </w:r>
      <w:r w:rsidR="0098682F" w:rsidRPr="00D13D2C">
        <w:rPr>
          <w:rFonts w:ascii="Arial" w:hAnsi="Arial" w:cs="Arial"/>
          <w:sz w:val="24"/>
          <w:szCs w:val="24"/>
        </w:rPr>
        <w:t>científicos,</w:t>
      </w:r>
      <w:r w:rsidRPr="00D13D2C">
        <w:rPr>
          <w:rFonts w:ascii="Arial" w:hAnsi="Arial" w:cs="Arial"/>
          <w:sz w:val="24"/>
          <w:szCs w:val="24"/>
        </w:rPr>
        <w:t xml:space="preserve"> aunque no se señalen como confidenciales específicamente, durante la vigencia del presente Convenio.</w:t>
      </w:r>
    </w:p>
    <w:p w14:paraId="375E423C" w14:textId="77777777" w:rsidR="00B934EB" w:rsidRDefault="00B934EB">
      <w:pPr>
        <w:jc w:val="both"/>
        <w:rPr>
          <w:rFonts w:ascii="Arial" w:hAnsi="Arial" w:cs="Arial"/>
          <w:b/>
          <w:sz w:val="24"/>
          <w:u w:val="single"/>
        </w:rPr>
      </w:pPr>
    </w:p>
    <w:p w14:paraId="7D250CEB" w14:textId="77777777" w:rsidR="00B934EB" w:rsidRDefault="00B934EB">
      <w:pPr>
        <w:jc w:val="both"/>
        <w:rPr>
          <w:rFonts w:ascii="Arial" w:hAnsi="Arial" w:cs="Arial"/>
          <w:b/>
          <w:sz w:val="24"/>
          <w:u w:val="single"/>
        </w:rPr>
      </w:pPr>
    </w:p>
    <w:p w14:paraId="10A519A1" w14:textId="64BD2410" w:rsidR="00296045" w:rsidRDefault="00B934EB">
      <w:pPr>
        <w:jc w:val="both"/>
        <w:rPr>
          <w:rFonts w:ascii="Arial" w:hAnsi="Arial" w:cs="Arial"/>
          <w:sz w:val="24"/>
        </w:rPr>
      </w:pPr>
      <w:r>
        <w:rPr>
          <w:rFonts w:ascii="Arial" w:hAnsi="Arial" w:cs="Arial"/>
          <w:b/>
          <w:sz w:val="24"/>
          <w:szCs w:val="24"/>
          <w:u w:val="single"/>
        </w:rPr>
        <w:t>OCTAVA</w:t>
      </w:r>
      <w:r w:rsidR="00F90652" w:rsidRPr="00C47EF0">
        <w:rPr>
          <w:rFonts w:ascii="Arial" w:hAnsi="Arial" w:cs="Arial"/>
          <w:b/>
          <w:sz w:val="24"/>
        </w:rPr>
        <w:t>:</w:t>
      </w:r>
      <w:r w:rsidR="00296045">
        <w:rPr>
          <w:rFonts w:ascii="Arial" w:hAnsi="Arial" w:cs="Arial"/>
          <w:b/>
          <w:sz w:val="24"/>
        </w:rPr>
        <w:t xml:space="preserve"> Carácter no exclusivo.</w:t>
      </w:r>
    </w:p>
    <w:p w14:paraId="28D4E1C6" w14:textId="77777777" w:rsidR="00296045" w:rsidRDefault="00296045">
      <w:pPr>
        <w:jc w:val="both"/>
        <w:rPr>
          <w:rFonts w:ascii="Arial" w:hAnsi="Arial" w:cs="Arial"/>
          <w:sz w:val="24"/>
        </w:rPr>
      </w:pPr>
    </w:p>
    <w:p w14:paraId="09E629D2" w14:textId="77777777" w:rsidR="00F90652" w:rsidRDefault="00F90652">
      <w:pPr>
        <w:jc w:val="both"/>
        <w:rPr>
          <w:rFonts w:ascii="Arial" w:hAnsi="Arial" w:cs="Arial"/>
          <w:sz w:val="24"/>
        </w:rPr>
      </w:pPr>
      <w:r>
        <w:rPr>
          <w:rFonts w:ascii="Arial" w:hAnsi="Arial" w:cs="Arial"/>
          <w:sz w:val="24"/>
        </w:rPr>
        <w:t>El presente Convenio no limita el derecho de las partes a la celebración de acuerdos similares con otras instituciones</w:t>
      </w:r>
      <w:r w:rsidR="00C47EF0">
        <w:rPr>
          <w:rFonts w:ascii="Arial" w:hAnsi="Arial" w:cs="Arial"/>
          <w:sz w:val="24"/>
        </w:rPr>
        <w:t xml:space="preserve"> </w:t>
      </w:r>
      <w:r w:rsidR="00E80AFF">
        <w:rPr>
          <w:rFonts w:ascii="Arial" w:hAnsi="Arial" w:cs="Arial"/>
          <w:sz w:val="24"/>
        </w:rPr>
        <w:t>-</w:t>
      </w:r>
      <w:r w:rsidR="00C47EF0">
        <w:rPr>
          <w:rFonts w:ascii="Arial" w:hAnsi="Arial" w:cs="Arial"/>
          <w:sz w:val="24"/>
        </w:rPr>
        <w:t>incluso educativas y/o de</w:t>
      </w:r>
      <w:r w:rsidR="00E80AFF">
        <w:rPr>
          <w:rFonts w:ascii="Arial" w:hAnsi="Arial" w:cs="Arial"/>
          <w:sz w:val="24"/>
        </w:rPr>
        <w:t xml:space="preserve"> la salud- y/u otras</w:t>
      </w:r>
      <w:r w:rsidR="004F2615">
        <w:rPr>
          <w:rFonts w:ascii="Arial" w:hAnsi="Arial" w:cs="Arial"/>
          <w:sz w:val="24"/>
        </w:rPr>
        <w:t xml:space="preserve"> empresas</w:t>
      </w:r>
      <w:r>
        <w:rPr>
          <w:rFonts w:ascii="Arial" w:hAnsi="Arial" w:cs="Arial"/>
          <w:sz w:val="24"/>
        </w:rPr>
        <w:t xml:space="preserve">. </w:t>
      </w:r>
    </w:p>
    <w:p w14:paraId="5DDF1C4D" w14:textId="77777777" w:rsidR="00296045" w:rsidRDefault="00296045">
      <w:pPr>
        <w:jc w:val="both"/>
        <w:rPr>
          <w:rFonts w:ascii="Arial" w:hAnsi="Arial" w:cs="Arial"/>
          <w:sz w:val="24"/>
        </w:rPr>
      </w:pPr>
    </w:p>
    <w:p w14:paraId="534DACF5" w14:textId="471D718C" w:rsidR="00296045" w:rsidRDefault="00B934EB" w:rsidP="00296045">
      <w:pPr>
        <w:jc w:val="both"/>
        <w:rPr>
          <w:rFonts w:ascii="Arial" w:hAnsi="Arial" w:cs="Arial"/>
          <w:sz w:val="24"/>
          <w:szCs w:val="24"/>
        </w:rPr>
      </w:pPr>
      <w:r>
        <w:rPr>
          <w:rFonts w:ascii="Arial" w:hAnsi="Arial" w:cs="Arial"/>
          <w:b/>
          <w:sz w:val="24"/>
          <w:szCs w:val="24"/>
          <w:u w:val="single"/>
        </w:rPr>
        <w:t>NOVENA</w:t>
      </w:r>
      <w:r w:rsidR="00296045">
        <w:rPr>
          <w:rFonts w:ascii="Arial" w:hAnsi="Arial" w:cs="Arial"/>
          <w:sz w:val="24"/>
          <w:szCs w:val="24"/>
        </w:rPr>
        <w:t>:</w:t>
      </w:r>
      <w:r w:rsidR="00296045" w:rsidRPr="00BF1AE1">
        <w:rPr>
          <w:rFonts w:ascii="Arial" w:hAnsi="Arial" w:cs="Arial"/>
          <w:b/>
          <w:sz w:val="24"/>
          <w:szCs w:val="24"/>
        </w:rPr>
        <w:t xml:space="preserve"> Plazo</w:t>
      </w:r>
      <w:r w:rsidR="00296045">
        <w:rPr>
          <w:rFonts w:ascii="Arial" w:hAnsi="Arial" w:cs="Arial"/>
          <w:sz w:val="24"/>
          <w:szCs w:val="24"/>
        </w:rPr>
        <w:t xml:space="preserve">. </w:t>
      </w:r>
    </w:p>
    <w:p w14:paraId="65F11DED" w14:textId="77777777" w:rsidR="00296045" w:rsidRDefault="00296045" w:rsidP="00296045">
      <w:pPr>
        <w:jc w:val="both"/>
        <w:rPr>
          <w:rFonts w:ascii="Arial" w:hAnsi="Arial" w:cs="Arial"/>
          <w:sz w:val="24"/>
          <w:szCs w:val="24"/>
        </w:rPr>
      </w:pPr>
    </w:p>
    <w:p w14:paraId="6E15EEA7" w14:textId="77777777" w:rsidR="00296045" w:rsidRPr="00C47EF0" w:rsidRDefault="00296045">
      <w:pPr>
        <w:jc w:val="both"/>
        <w:rPr>
          <w:rFonts w:ascii="Arial" w:hAnsi="Arial" w:cs="Arial"/>
          <w:sz w:val="24"/>
          <w:szCs w:val="24"/>
        </w:rPr>
      </w:pPr>
      <w:r>
        <w:rPr>
          <w:rFonts w:ascii="Arial" w:hAnsi="Arial" w:cs="Arial"/>
          <w:sz w:val="24"/>
          <w:szCs w:val="24"/>
        </w:rPr>
        <w:t>El presente Convenio tendrá vigencia por el término de 2 (</w:t>
      </w:r>
      <w:r w:rsidR="00836578">
        <w:rPr>
          <w:rFonts w:ascii="Arial" w:hAnsi="Arial" w:cs="Arial"/>
          <w:sz w:val="24"/>
          <w:szCs w:val="24"/>
        </w:rPr>
        <w:t>dos</w:t>
      </w:r>
      <w:r>
        <w:rPr>
          <w:rFonts w:ascii="Arial" w:hAnsi="Arial" w:cs="Arial"/>
          <w:sz w:val="24"/>
          <w:szCs w:val="24"/>
        </w:rPr>
        <w:t>) años renovable automáticamente por períodos iguales si las partes no manifiestan fehacientemente su voluntad en contrario,</w:t>
      </w:r>
      <w:r w:rsidR="00836578">
        <w:rPr>
          <w:rFonts w:ascii="Arial" w:hAnsi="Arial" w:cs="Arial"/>
          <w:sz w:val="24"/>
          <w:szCs w:val="24"/>
        </w:rPr>
        <w:t xml:space="preserve"> con una antelación mínima de treinta</w:t>
      </w:r>
      <w:r>
        <w:rPr>
          <w:rFonts w:ascii="Arial" w:hAnsi="Arial" w:cs="Arial"/>
          <w:sz w:val="24"/>
          <w:szCs w:val="24"/>
        </w:rPr>
        <w:t xml:space="preserve"> (</w:t>
      </w:r>
      <w:r w:rsidR="00836578">
        <w:rPr>
          <w:rFonts w:ascii="Arial" w:hAnsi="Arial" w:cs="Arial"/>
          <w:sz w:val="24"/>
          <w:szCs w:val="24"/>
        </w:rPr>
        <w:t>treinta</w:t>
      </w:r>
      <w:r>
        <w:rPr>
          <w:rFonts w:ascii="Arial" w:hAnsi="Arial" w:cs="Arial"/>
          <w:sz w:val="24"/>
          <w:szCs w:val="24"/>
        </w:rPr>
        <w:t>) días al momento del pertinente vencimiento.</w:t>
      </w:r>
    </w:p>
    <w:p w14:paraId="5A71698A" w14:textId="77777777" w:rsidR="00F90652" w:rsidRDefault="00F90652">
      <w:pPr>
        <w:jc w:val="both"/>
        <w:rPr>
          <w:rFonts w:ascii="Arial" w:hAnsi="Arial" w:cs="Arial"/>
          <w:sz w:val="24"/>
          <w:szCs w:val="24"/>
        </w:rPr>
      </w:pPr>
    </w:p>
    <w:p w14:paraId="4BEAAA20" w14:textId="4F99EBBD" w:rsidR="00296045" w:rsidRDefault="00B934EB">
      <w:pPr>
        <w:jc w:val="both"/>
        <w:rPr>
          <w:rFonts w:ascii="Arial" w:hAnsi="Arial" w:cs="Arial"/>
          <w:sz w:val="24"/>
          <w:szCs w:val="24"/>
        </w:rPr>
      </w:pPr>
      <w:r>
        <w:rPr>
          <w:rFonts w:ascii="Arial" w:hAnsi="Arial" w:cs="Arial"/>
          <w:b/>
          <w:sz w:val="24"/>
          <w:szCs w:val="24"/>
          <w:u w:val="single"/>
        </w:rPr>
        <w:t>DÉCIMA</w:t>
      </w:r>
      <w:r w:rsidR="00F90652">
        <w:rPr>
          <w:rFonts w:ascii="Arial" w:hAnsi="Arial" w:cs="Arial"/>
          <w:sz w:val="24"/>
          <w:szCs w:val="24"/>
        </w:rPr>
        <w:t>:</w:t>
      </w:r>
      <w:r w:rsidR="00296045">
        <w:rPr>
          <w:rFonts w:ascii="Arial" w:hAnsi="Arial" w:cs="Arial"/>
          <w:sz w:val="24"/>
          <w:szCs w:val="24"/>
        </w:rPr>
        <w:t xml:space="preserve"> </w:t>
      </w:r>
      <w:r w:rsidR="00296045" w:rsidRPr="00C47EF0">
        <w:rPr>
          <w:rFonts w:ascii="Arial" w:hAnsi="Arial" w:cs="Arial"/>
          <w:b/>
          <w:sz w:val="24"/>
          <w:szCs w:val="24"/>
        </w:rPr>
        <w:t>Rescisión</w:t>
      </w:r>
      <w:r w:rsidR="00296045">
        <w:rPr>
          <w:rFonts w:ascii="Arial" w:hAnsi="Arial" w:cs="Arial"/>
          <w:sz w:val="24"/>
          <w:szCs w:val="24"/>
        </w:rPr>
        <w:t>.</w:t>
      </w:r>
    </w:p>
    <w:p w14:paraId="048D630C" w14:textId="77777777" w:rsidR="00296045" w:rsidRDefault="00296045">
      <w:pPr>
        <w:jc w:val="both"/>
        <w:rPr>
          <w:rFonts w:ascii="Arial" w:hAnsi="Arial" w:cs="Arial"/>
          <w:sz w:val="24"/>
          <w:szCs w:val="24"/>
        </w:rPr>
      </w:pPr>
    </w:p>
    <w:p w14:paraId="3F1D7988" w14:textId="77777777" w:rsidR="00296045" w:rsidRDefault="00F90652">
      <w:pPr>
        <w:jc w:val="both"/>
        <w:rPr>
          <w:rFonts w:ascii="Arial" w:hAnsi="Arial" w:cs="Arial"/>
          <w:sz w:val="24"/>
          <w:szCs w:val="24"/>
        </w:rPr>
      </w:pPr>
      <w:r>
        <w:rPr>
          <w:rFonts w:ascii="Arial" w:hAnsi="Arial" w:cs="Arial"/>
          <w:sz w:val="24"/>
          <w:szCs w:val="24"/>
        </w:rPr>
        <w:t>Las parte</w:t>
      </w:r>
      <w:r w:rsidR="007C59B6">
        <w:rPr>
          <w:rFonts w:ascii="Arial" w:hAnsi="Arial" w:cs="Arial"/>
          <w:sz w:val="24"/>
          <w:szCs w:val="24"/>
        </w:rPr>
        <w:t>s podrán rescindir el presente C</w:t>
      </w:r>
      <w:r>
        <w:rPr>
          <w:rFonts w:ascii="Arial" w:hAnsi="Arial" w:cs="Arial"/>
          <w:sz w:val="24"/>
          <w:szCs w:val="24"/>
        </w:rPr>
        <w:t xml:space="preserve">onvenio, sin necesidad de expresar la causa, notificando fehacientemente a la otra parte dicha decisión con una antelación mínima </w:t>
      </w:r>
      <w:r>
        <w:rPr>
          <w:rFonts w:ascii="Arial" w:hAnsi="Arial" w:cs="Arial"/>
          <w:sz w:val="24"/>
          <w:szCs w:val="24"/>
        </w:rPr>
        <w:lastRenderedPageBreak/>
        <w:t xml:space="preserve">de </w:t>
      </w:r>
      <w:r w:rsidR="00296045">
        <w:rPr>
          <w:rFonts w:ascii="Arial" w:hAnsi="Arial" w:cs="Arial"/>
          <w:sz w:val="24"/>
          <w:szCs w:val="24"/>
        </w:rPr>
        <w:t>3</w:t>
      </w:r>
      <w:r>
        <w:rPr>
          <w:rFonts w:ascii="Arial" w:hAnsi="Arial" w:cs="Arial"/>
          <w:sz w:val="24"/>
          <w:szCs w:val="24"/>
        </w:rPr>
        <w:t>0</w:t>
      </w:r>
      <w:r w:rsidR="00296045">
        <w:rPr>
          <w:rFonts w:ascii="Arial" w:hAnsi="Arial" w:cs="Arial"/>
          <w:sz w:val="24"/>
          <w:szCs w:val="24"/>
        </w:rPr>
        <w:t xml:space="preserve"> (treinta</w:t>
      </w:r>
      <w:r>
        <w:rPr>
          <w:rFonts w:ascii="Arial" w:hAnsi="Arial" w:cs="Arial"/>
          <w:sz w:val="24"/>
          <w:szCs w:val="24"/>
        </w:rPr>
        <w:t>) días corridos a la fecha en que operará la rescisión, sin que ello genere derecho para que ninguna de las partes proceda a efectuar reclamo indemnizatorio alguno. Dicha notificación deberá contener el alcance de la misma respecto de cada un</w:t>
      </w:r>
      <w:r w:rsidR="00296045">
        <w:rPr>
          <w:rFonts w:ascii="Arial" w:hAnsi="Arial" w:cs="Arial"/>
          <w:sz w:val="24"/>
          <w:szCs w:val="24"/>
        </w:rPr>
        <w:t>a</w:t>
      </w:r>
      <w:r>
        <w:rPr>
          <w:rFonts w:ascii="Arial" w:hAnsi="Arial" w:cs="Arial"/>
          <w:sz w:val="24"/>
          <w:szCs w:val="24"/>
        </w:rPr>
        <w:t xml:space="preserve"> de </w:t>
      </w:r>
      <w:r w:rsidR="00296045">
        <w:rPr>
          <w:rFonts w:ascii="Arial" w:hAnsi="Arial" w:cs="Arial"/>
          <w:sz w:val="24"/>
          <w:szCs w:val="24"/>
        </w:rPr>
        <w:t xml:space="preserve">las actividades y/o proyectos previstos en cada Acuerdo Específico que se hubiera suscrito. </w:t>
      </w:r>
    </w:p>
    <w:p w14:paraId="68CC3CC2" w14:textId="77777777" w:rsidR="00F90652" w:rsidRDefault="00F90652">
      <w:pPr>
        <w:jc w:val="both"/>
        <w:rPr>
          <w:rFonts w:ascii="Arial" w:hAnsi="Arial" w:cs="Arial"/>
          <w:sz w:val="24"/>
          <w:szCs w:val="24"/>
        </w:rPr>
      </w:pPr>
    </w:p>
    <w:p w14:paraId="7E43BCF5" w14:textId="5EF5905E" w:rsidR="00296045" w:rsidRDefault="00614E94">
      <w:pPr>
        <w:jc w:val="both"/>
        <w:rPr>
          <w:rFonts w:ascii="Arial" w:hAnsi="Arial" w:cs="Arial"/>
          <w:b/>
          <w:sz w:val="24"/>
          <w:szCs w:val="24"/>
        </w:rPr>
      </w:pPr>
      <w:r>
        <w:rPr>
          <w:rFonts w:ascii="Arial" w:hAnsi="Arial" w:cs="Arial"/>
          <w:b/>
          <w:sz w:val="24"/>
          <w:szCs w:val="24"/>
          <w:u w:val="single"/>
        </w:rPr>
        <w:t>D</w:t>
      </w:r>
      <w:r w:rsidR="00B934EB">
        <w:rPr>
          <w:rFonts w:ascii="Arial" w:hAnsi="Arial" w:cs="Arial"/>
          <w:b/>
          <w:sz w:val="24"/>
          <w:szCs w:val="24"/>
          <w:u w:val="single"/>
        </w:rPr>
        <w:t>É</w:t>
      </w:r>
      <w:r>
        <w:rPr>
          <w:rFonts w:ascii="Arial" w:hAnsi="Arial" w:cs="Arial"/>
          <w:b/>
          <w:sz w:val="24"/>
          <w:szCs w:val="24"/>
          <w:u w:val="single"/>
        </w:rPr>
        <w:t>CIMA</w:t>
      </w:r>
      <w:r w:rsidR="00B934EB">
        <w:rPr>
          <w:rFonts w:ascii="Arial" w:hAnsi="Arial" w:cs="Arial"/>
          <w:b/>
          <w:sz w:val="24"/>
          <w:szCs w:val="24"/>
          <w:u w:val="single"/>
        </w:rPr>
        <w:t xml:space="preserve"> PRIMERA</w:t>
      </w:r>
      <w:r w:rsidR="00F90652">
        <w:rPr>
          <w:rFonts w:ascii="Arial" w:hAnsi="Arial" w:cs="Arial"/>
          <w:b/>
          <w:sz w:val="24"/>
          <w:szCs w:val="24"/>
        </w:rPr>
        <w:t xml:space="preserve">: </w:t>
      </w:r>
      <w:r w:rsidR="003C2507">
        <w:rPr>
          <w:rFonts w:ascii="Arial" w:hAnsi="Arial" w:cs="Arial"/>
          <w:b/>
          <w:sz w:val="24"/>
          <w:szCs w:val="24"/>
        </w:rPr>
        <w:t>Aprobación</w:t>
      </w:r>
    </w:p>
    <w:p w14:paraId="07B50515" w14:textId="77777777" w:rsidR="00296045" w:rsidRDefault="00296045">
      <w:pPr>
        <w:jc w:val="both"/>
        <w:rPr>
          <w:rFonts w:ascii="Arial" w:hAnsi="Arial" w:cs="Arial"/>
          <w:b/>
          <w:sz w:val="24"/>
          <w:szCs w:val="24"/>
        </w:rPr>
      </w:pPr>
    </w:p>
    <w:p w14:paraId="4690B6B1" w14:textId="2D14A14B" w:rsidR="00F90652" w:rsidRDefault="00F90652">
      <w:pPr>
        <w:jc w:val="both"/>
        <w:rPr>
          <w:rFonts w:ascii="Arial" w:hAnsi="Arial" w:cs="Arial"/>
          <w:sz w:val="24"/>
          <w:szCs w:val="24"/>
        </w:rPr>
      </w:pPr>
      <w:r>
        <w:rPr>
          <w:rFonts w:ascii="Arial" w:hAnsi="Arial" w:cs="Arial"/>
          <w:sz w:val="24"/>
          <w:szCs w:val="24"/>
        </w:rPr>
        <w:t>El presente documento deberá contar con la aprobación del Consejo Superior de la Universidad Nacional de General San Martín, mediante una Resolución del mismo, de conformidad con lo establecido en el Artículo 4</w:t>
      </w:r>
      <w:r w:rsidR="002D0792">
        <w:rPr>
          <w:rFonts w:ascii="Arial" w:hAnsi="Arial" w:cs="Arial"/>
          <w:sz w:val="24"/>
          <w:szCs w:val="24"/>
        </w:rPr>
        <w:t>9</w:t>
      </w:r>
      <w:r>
        <w:rPr>
          <w:rFonts w:ascii="Arial" w:hAnsi="Arial" w:cs="Arial"/>
          <w:sz w:val="24"/>
          <w:szCs w:val="24"/>
        </w:rPr>
        <w:t xml:space="preserve"> i) del Estatuto Universitario</w:t>
      </w:r>
      <w:r w:rsidR="003C2507">
        <w:rPr>
          <w:rFonts w:ascii="Arial" w:hAnsi="Arial" w:cs="Arial"/>
          <w:sz w:val="24"/>
          <w:szCs w:val="24"/>
        </w:rPr>
        <w:t>.</w:t>
      </w:r>
    </w:p>
    <w:p w14:paraId="38BD89C1" w14:textId="77777777" w:rsidR="00F90652" w:rsidRDefault="00F90652">
      <w:pPr>
        <w:jc w:val="both"/>
        <w:rPr>
          <w:rFonts w:ascii="Arial" w:hAnsi="Arial" w:cs="Arial"/>
          <w:sz w:val="24"/>
          <w:szCs w:val="24"/>
        </w:rPr>
      </w:pPr>
    </w:p>
    <w:p w14:paraId="5A5A88B4" w14:textId="0DB056C5" w:rsidR="003C2507" w:rsidRDefault="00F90652">
      <w:pPr>
        <w:jc w:val="both"/>
        <w:rPr>
          <w:rFonts w:ascii="Arial" w:hAnsi="Arial" w:cs="Arial"/>
          <w:sz w:val="24"/>
          <w:szCs w:val="24"/>
        </w:rPr>
      </w:pPr>
      <w:r>
        <w:rPr>
          <w:rFonts w:ascii="Arial" w:hAnsi="Arial" w:cs="Arial"/>
          <w:b/>
          <w:sz w:val="24"/>
          <w:szCs w:val="24"/>
          <w:u w:val="single"/>
        </w:rPr>
        <w:t>DÉCIMA</w:t>
      </w:r>
      <w:r w:rsidR="00B934EB">
        <w:rPr>
          <w:rFonts w:ascii="Arial" w:hAnsi="Arial" w:cs="Arial"/>
          <w:b/>
          <w:sz w:val="24"/>
          <w:szCs w:val="24"/>
          <w:u w:val="single"/>
        </w:rPr>
        <w:t xml:space="preserve"> SEGUNDA</w:t>
      </w:r>
      <w:r>
        <w:rPr>
          <w:rFonts w:ascii="Arial" w:hAnsi="Arial" w:cs="Arial"/>
          <w:sz w:val="24"/>
          <w:szCs w:val="24"/>
        </w:rPr>
        <w:t xml:space="preserve">: </w:t>
      </w:r>
      <w:r w:rsidR="00836578" w:rsidRPr="00C47EF0">
        <w:rPr>
          <w:rFonts w:ascii="Arial" w:hAnsi="Arial" w:cs="Arial"/>
          <w:b/>
          <w:sz w:val="24"/>
          <w:szCs w:val="24"/>
        </w:rPr>
        <w:t xml:space="preserve">Domicilios. </w:t>
      </w:r>
      <w:r w:rsidR="003C2507" w:rsidRPr="00C47EF0">
        <w:rPr>
          <w:rFonts w:ascii="Arial" w:hAnsi="Arial" w:cs="Arial"/>
          <w:b/>
          <w:sz w:val="24"/>
          <w:szCs w:val="24"/>
        </w:rPr>
        <w:t>Jurisdicción.</w:t>
      </w:r>
      <w:r w:rsidR="00836578">
        <w:rPr>
          <w:rFonts w:ascii="Arial" w:hAnsi="Arial" w:cs="Arial"/>
          <w:b/>
          <w:sz w:val="24"/>
          <w:szCs w:val="24"/>
        </w:rPr>
        <w:t xml:space="preserve"> Ley Aplicable.</w:t>
      </w:r>
    </w:p>
    <w:p w14:paraId="5E3B4831" w14:textId="77777777" w:rsidR="00296045" w:rsidRDefault="00296045">
      <w:pPr>
        <w:jc w:val="both"/>
        <w:rPr>
          <w:rFonts w:ascii="Arial" w:hAnsi="Arial" w:cs="Arial"/>
          <w:sz w:val="24"/>
          <w:szCs w:val="24"/>
        </w:rPr>
      </w:pPr>
    </w:p>
    <w:p w14:paraId="234D61BC" w14:textId="77777777" w:rsidR="00836578" w:rsidRDefault="00F90652">
      <w:pPr>
        <w:jc w:val="both"/>
        <w:rPr>
          <w:rFonts w:ascii="Arial" w:hAnsi="Arial" w:cs="Arial"/>
          <w:sz w:val="24"/>
          <w:szCs w:val="24"/>
        </w:rPr>
      </w:pPr>
      <w:r>
        <w:rPr>
          <w:rFonts w:ascii="Arial" w:hAnsi="Arial" w:cs="Arial"/>
          <w:sz w:val="24"/>
          <w:szCs w:val="24"/>
        </w:rPr>
        <w:t xml:space="preserve">A los fines que pudiera corresponder, las partes fijan domicilio en </w:t>
      </w:r>
      <w:r w:rsidR="00603D60">
        <w:rPr>
          <w:rFonts w:ascii="Arial" w:hAnsi="Arial" w:cs="Arial"/>
          <w:sz w:val="24"/>
          <w:szCs w:val="24"/>
        </w:rPr>
        <w:t>los</w:t>
      </w:r>
      <w:r w:rsidR="00E80AFF">
        <w:rPr>
          <w:rFonts w:ascii="Arial" w:hAnsi="Arial" w:cs="Arial"/>
          <w:sz w:val="24"/>
          <w:szCs w:val="24"/>
        </w:rPr>
        <w:t xml:space="preserve"> lugares</w:t>
      </w:r>
      <w:r w:rsidR="00603D60">
        <w:rPr>
          <w:rFonts w:ascii="Arial" w:hAnsi="Arial" w:cs="Arial"/>
          <w:sz w:val="24"/>
          <w:szCs w:val="24"/>
        </w:rPr>
        <w:t xml:space="preserve"> </w:t>
      </w:r>
      <w:r w:rsidR="00836578">
        <w:rPr>
          <w:rFonts w:ascii="Arial" w:hAnsi="Arial" w:cs="Arial"/>
          <w:sz w:val="24"/>
          <w:szCs w:val="24"/>
        </w:rPr>
        <w:t xml:space="preserve">indicados en el encabezado. </w:t>
      </w:r>
    </w:p>
    <w:p w14:paraId="6AAB2C48" w14:textId="77777777" w:rsidR="00836578" w:rsidRDefault="00836578">
      <w:pPr>
        <w:jc w:val="both"/>
        <w:rPr>
          <w:rFonts w:ascii="Arial" w:hAnsi="Arial" w:cs="Arial"/>
          <w:sz w:val="24"/>
          <w:szCs w:val="24"/>
        </w:rPr>
      </w:pPr>
    </w:p>
    <w:p w14:paraId="43CEAED5" w14:textId="77777777" w:rsidR="00F90652" w:rsidRDefault="00836578">
      <w:pPr>
        <w:jc w:val="both"/>
        <w:rPr>
          <w:rFonts w:ascii="Arial" w:hAnsi="Arial" w:cs="Arial"/>
          <w:sz w:val="24"/>
          <w:szCs w:val="24"/>
        </w:rPr>
      </w:pPr>
      <w:r w:rsidRPr="00836578">
        <w:rPr>
          <w:rFonts w:ascii="Arial" w:hAnsi="Arial" w:cs="Arial"/>
          <w:sz w:val="24"/>
          <w:szCs w:val="24"/>
        </w:rPr>
        <w:t>Este Contrato se regirá e interpretará de acuerdo con la l</w:t>
      </w:r>
      <w:r>
        <w:rPr>
          <w:rFonts w:ascii="Arial" w:hAnsi="Arial" w:cs="Arial"/>
          <w:sz w:val="24"/>
          <w:szCs w:val="24"/>
        </w:rPr>
        <w:t>egislación argentina. Las P</w:t>
      </w:r>
      <w:r w:rsidRPr="00836578">
        <w:rPr>
          <w:rFonts w:ascii="Arial" w:hAnsi="Arial" w:cs="Arial"/>
          <w:sz w:val="24"/>
          <w:szCs w:val="24"/>
        </w:rPr>
        <w:t>artes se comprometen a resolver directa y amistosamente entre ellas los desacuerdos y discrepancias que pudieran originarse en la interpretación del presente Con</w:t>
      </w:r>
      <w:r>
        <w:rPr>
          <w:rFonts w:ascii="Arial" w:hAnsi="Arial" w:cs="Arial"/>
          <w:sz w:val="24"/>
          <w:szCs w:val="24"/>
        </w:rPr>
        <w:t>venio</w:t>
      </w:r>
      <w:r w:rsidRPr="00836578">
        <w:rPr>
          <w:rFonts w:ascii="Arial" w:hAnsi="Arial" w:cs="Arial"/>
          <w:sz w:val="24"/>
          <w:szCs w:val="24"/>
        </w:rPr>
        <w:t xml:space="preserve"> y/o su ejecución; sin embargo, en el supuesto de verificarse diferencias insalvables las partes acuerdan expresamente someter las mismas </w:t>
      </w:r>
      <w:r w:rsidR="00C47EF0">
        <w:rPr>
          <w:rFonts w:ascii="Arial" w:hAnsi="Arial" w:cs="Arial"/>
          <w:sz w:val="24"/>
          <w:szCs w:val="24"/>
        </w:rPr>
        <w:t xml:space="preserve">a la jurisdicción de los </w:t>
      </w:r>
      <w:r w:rsidR="00C47EF0" w:rsidRPr="00C47EF0">
        <w:rPr>
          <w:rFonts w:ascii="Arial" w:hAnsi="Arial" w:cs="Arial"/>
          <w:sz w:val="24"/>
          <w:szCs w:val="24"/>
        </w:rPr>
        <w:t xml:space="preserve">Tribunales en lo Civil y Comercial Federales de la </w:t>
      </w:r>
      <w:r w:rsidR="007C59B6">
        <w:rPr>
          <w:rFonts w:ascii="Arial" w:hAnsi="Arial" w:cs="Arial"/>
          <w:sz w:val="24"/>
          <w:szCs w:val="24"/>
        </w:rPr>
        <w:t>Ciudad Autónoma de Buenos Aires</w:t>
      </w:r>
      <w:r w:rsidR="00C47EF0" w:rsidRPr="00C47EF0">
        <w:rPr>
          <w:rFonts w:ascii="Arial" w:hAnsi="Arial" w:cs="Arial"/>
          <w:sz w:val="24"/>
          <w:szCs w:val="24"/>
        </w:rPr>
        <w:t xml:space="preserve"> con renuncia a cualquier otro fuero y/o jurisdicción que pudiera corresponder</w:t>
      </w:r>
    </w:p>
    <w:p w14:paraId="6B15F1B3" w14:textId="77777777" w:rsidR="00C47EF0" w:rsidRDefault="00C47EF0">
      <w:pPr>
        <w:jc w:val="both"/>
        <w:rPr>
          <w:rFonts w:ascii="Arial" w:hAnsi="Arial" w:cs="Arial"/>
          <w:sz w:val="24"/>
          <w:szCs w:val="24"/>
        </w:rPr>
      </w:pPr>
    </w:p>
    <w:p w14:paraId="43E65571" w14:textId="5D596B41" w:rsidR="003C2507" w:rsidRDefault="002844A7">
      <w:pPr>
        <w:jc w:val="both"/>
        <w:rPr>
          <w:rFonts w:ascii="Arial" w:hAnsi="Arial" w:cs="Arial"/>
          <w:sz w:val="24"/>
          <w:szCs w:val="24"/>
        </w:rPr>
      </w:pPr>
      <w:r>
        <w:rPr>
          <w:rFonts w:ascii="Arial" w:hAnsi="Arial" w:cs="Arial"/>
          <w:sz w:val="24"/>
          <w:szCs w:val="24"/>
        </w:rPr>
        <w:t>De conformidad se firman</w:t>
      </w:r>
      <w:r w:rsidR="00F90652">
        <w:rPr>
          <w:rFonts w:ascii="Arial" w:hAnsi="Arial" w:cs="Arial"/>
          <w:sz w:val="24"/>
          <w:szCs w:val="24"/>
        </w:rPr>
        <w:t xml:space="preserve"> </w:t>
      </w:r>
      <w:r w:rsidR="003C2507">
        <w:rPr>
          <w:rFonts w:ascii="Arial" w:hAnsi="Arial" w:cs="Arial"/>
          <w:sz w:val="24"/>
          <w:szCs w:val="24"/>
        </w:rPr>
        <w:t xml:space="preserve">2 </w:t>
      </w:r>
      <w:r w:rsidR="00F90652">
        <w:rPr>
          <w:rFonts w:ascii="Arial" w:hAnsi="Arial" w:cs="Arial"/>
          <w:sz w:val="24"/>
          <w:szCs w:val="24"/>
        </w:rPr>
        <w:t>ejemplares de un mismo tenor y a un solo efecto en</w:t>
      </w:r>
      <w:r w:rsidR="00686AD3">
        <w:rPr>
          <w:rFonts w:ascii="Arial" w:hAnsi="Arial" w:cs="Arial"/>
          <w:sz w:val="24"/>
          <w:szCs w:val="24"/>
        </w:rPr>
        <w:t xml:space="preserve"> </w:t>
      </w:r>
      <w:r w:rsidR="00EB3693">
        <w:rPr>
          <w:rFonts w:ascii="Arial" w:hAnsi="Arial" w:cs="Arial"/>
          <w:sz w:val="24"/>
          <w:szCs w:val="24"/>
        </w:rPr>
        <w:t>San Martín, Provincia de Buenos Aires</w:t>
      </w:r>
      <w:r w:rsidR="0098682F">
        <w:rPr>
          <w:rFonts w:ascii="Arial" w:hAnsi="Arial" w:cs="Arial"/>
          <w:sz w:val="24"/>
          <w:szCs w:val="24"/>
        </w:rPr>
        <w:t xml:space="preserve">, </w:t>
      </w:r>
      <w:r w:rsidR="00F90652">
        <w:rPr>
          <w:rFonts w:ascii="Arial" w:hAnsi="Arial" w:cs="Arial"/>
          <w:sz w:val="24"/>
          <w:szCs w:val="24"/>
        </w:rPr>
        <w:t xml:space="preserve">a los </w:t>
      </w:r>
      <w:r w:rsidR="00EB3693">
        <w:rPr>
          <w:rFonts w:ascii="Arial" w:hAnsi="Arial" w:cs="Arial"/>
          <w:sz w:val="24"/>
          <w:szCs w:val="24"/>
        </w:rPr>
        <w:t>2</w:t>
      </w:r>
      <w:r w:rsidR="0098682F">
        <w:rPr>
          <w:rFonts w:ascii="Arial" w:hAnsi="Arial" w:cs="Arial"/>
          <w:sz w:val="24"/>
          <w:szCs w:val="24"/>
        </w:rPr>
        <w:t xml:space="preserve"> </w:t>
      </w:r>
      <w:r w:rsidR="00004D2C">
        <w:rPr>
          <w:rFonts w:ascii="Arial" w:hAnsi="Arial" w:cs="Arial"/>
          <w:sz w:val="24"/>
          <w:szCs w:val="24"/>
        </w:rPr>
        <w:t xml:space="preserve">días del mes </w:t>
      </w:r>
      <w:r w:rsidR="00004D2C" w:rsidRPr="00C47EF0">
        <w:rPr>
          <w:rFonts w:ascii="Arial" w:hAnsi="Arial" w:cs="Arial"/>
          <w:sz w:val="24"/>
          <w:szCs w:val="24"/>
        </w:rPr>
        <w:t xml:space="preserve">de </w:t>
      </w:r>
      <w:r w:rsidR="00EB3693">
        <w:rPr>
          <w:rFonts w:ascii="Arial" w:hAnsi="Arial" w:cs="Arial"/>
          <w:sz w:val="24"/>
          <w:szCs w:val="24"/>
        </w:rPr>
        <w:t>agosto</w:t>
      </w:r>
      <w:r w:rsidR="0098682F" w:rsidRPr="00C47EF0">
        <w:rPr>
          <w:rFonts w:ascii="Arial" w:hAnsi="Arial" w:cs="Arial"/>
          <w:sz w:val="24"/>
          <w:szCs w:val="24"/>
        </w:rPr>
        <w:t xml:space="preserve"> </w:t>
      </w:r>
      <w:r w:rsidR="00004D2C" w:rsidRPr="00C47EF0">
        <w:rPr>
          <w:rFonts w:ascii="Arial" w:hAnsi="Arial" w:cs="Arial"/>
          <w:sz w:val="24"/>
          <w:szCs w:val="24"/>
        </w:rPr>
        <w:t xml:space="preserve">de </w:t>
      </w:r>
      <w:r w:rsidR="0098682F" w:rsidRPr="00C47EF0">
        <w:rPr>
          <w:rFonts w:ascii="Arial" w:hAnsi="Arial" w:cs="Arial"/>
          <w:sz w:val="24"/>
          <w:szCs w:val="24"/>
        </w:rPr>
        <w:t>202</w:t>
      </w:r>
      <w:r w:rsidR="0098682F">
        <w:rPr>
          <w:rFonts w:ascii="Arial" w:hAnsi="Arial" w:cs="Arial"/>
          <w:sz w:val="24"/>
          <w:szCs w:val="24"/>
        </w:rPr>
        <w:t>2</w:t>
      </w:r>
      <w:r w:rsidR="00686AD3" w:rsidRPr="00C47EF0">
        <w:rPr>
          <w:rFonts w:ascii="Arial" w:hAnsi="Arial" w:cs="Arial"/>
          <w:sz w:val="24"/>
          <w:szCs w:val="24"/>
        </w:rPr>
        <w:t>.</w:t>
      </w:r>
    </w:p>
    <w:p w14:paraId="76689BCD" w14:textId="77777777" w:rsidR="003C2507" w:rsidRDefault="003C2507">
      <w:pPr>
        <w:jc w:val="both"/>
        <w:rPr>
          <w:rFonts w:ascii="Arial" w:hAnsi="Arial" w:cs="Arial"/>
          <w:sz w:val="24"/>
          <w:szCs w:val="24"/>
        </w:rPr>
      </w:pPr>
    </w:p>
    <w:p w14:paraId="262DF9D1" w14:textId="77777777" w:rsidR="00F90652" w:rsidRDefault="003C2507" w:rsidP="00C47EF0">
      <w:pPr>
        <w:jc w:val="center"/>
        <w:rPr>
          <w:rFonts w:ascii="Arial" w:hAnsi="Arial" w:cs="Arial"/>
          <w:sz w:val="24"/>
          <w:szCs w:val="24"/>
        </w:rPr>
      </w:pPr>
      <w:r>
        <w:rPr>
          <w:rFonts w:ascii="Arial" w:hAnsi="Arial" w:cs="Arial"/>
          <w:sz w:val="24"/>
          <w:szCs w:val="24"/>
        </w:rPr>
        <w:t>***</w:t>
      </w:r>
    </w:p>
    <w:p w14:paraId="4CD58198" w14:textId="77777777" w:rsidR="00F90652" w:rsidRDefault="00F90652">
      <w:pPr>
        <w:jc w:val="both"/>
        <w:rPr>
          <w:rFonts w:ascii="Arial" w:hAnsi="Arial" w:cs="Arial"/>
          <w:sz w:val="24"/>
          <w:szCs w:val="24"/>
        </w:rPr>
      </w:pPr>
    </w:p>
    <w:p w14:paraId="35D986AD" w14:textId="77777777" w:rsidR="00F90652" w:rsidRDefault="00337176">
      <w:pPr>
        <w:jc w:val="both"/>
        <w:rPr>
          <w:rFonts w:ascii="Arial" w:hAnsi="Arial" w:cs="Arial"/>
          <w:sz w:val="24"/>
          <w:szCs w:val="24"/>
        </w:rPr>
      </w:pPr>
      <w:r>
        <w:rPr>
          <w:rFonts w:ascii="Arial" w:hAnsi="Arial" w:cs="Arial"/>
          <w:noProof/>
          <w:sz w:val="24"/>
          <w:szCs w:val="24"/>
          <w:lang w:val="es-AR" w:eastAsia="es-AR"/>
        </w:rPr>
        <mc:AlternateContent>
          <mc:Choice Requires="wps">
            <w:drawing>
              <wp:anchor distT="0" distB="0" distL="114300" distR="114300" simplePos="0" relativeHeight="251657216" behindDoc="0" locked="0" layoutInCell="0" allowOverlap="1" wp14:anchorId="7510683F" wp14:editId="117C2B15">
                <wp:simplePos x="0" y="0"/>
                <wp:positionH relativeFrom="column">
                  <wp:posOffset>474345</wp:posOffset>
                </wp:positionH>
                <wp:positionV relativeFrom="paragraph">
                  <wp:posOffset>835660</wp:posOffset>
                </wp:positionV>
                <wp:extent cx="2194560" cy="91440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456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ABB21" w14:textId="77777777" w:rsidR="00F90652" w:rsidRDefault="00F906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510683F" id="_x0000_t202" coordsize="21600,21600" o:spt="202" path="m,l,21600r21600,l21600,xe">
                <v:stroke joinstyle="miter"/>
                <v:path gradientshapeok="t" o:connecttype="rect"/>
              </v:shapetype>
              <v:shape id=" 2" o:spid="_x0000_s1026" type="#_x0000_t202" style="position:absolute;left:0;text-align:left;margin-left:37.35pt;margin-top:65.8pt;width:172.8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" o:allowincell="f" stroked="f">
                <v:path arrowok="t"/>
                <v:textbox>
                  <w:txbxContent>
                    <w:p w14:paraId="736ABB21" w14:textId="77777777" w:rsidR="00F90652" w:rsidRDefault="00F90652"/>
                  </w:txbxContent>
                </v:textbox>
              </v:shape>
            </w:pict>
          </mc:Fallback>
        </mc:AlternateContent>
      </w:r>
      <w:r>
        <w:rPr>
          <w:rFonts w:ascii="Arial" w:hAnsi="Arial" w:cs="Arial"/>
          <w:noProof/>
          <w:sz w:val="24"/>
          <w:szCs w:val="24"/>
          <w:lang w:val="es-AR" w:eastAsia="es-AR"/>
        </w:rPr>
        <mc:AlternateContent>
          <mc:Choice Requires="wps">
            <w:drawing>
              <wp:anchor distT="0" distB="0" distL="114300" distR="114300" simplePos="0" relativeHeight="251658240" behindDoc="0" locked="0" layoutInCell="0" allowOverlap="1" wp14:anchorId="638D7136" wp14:editId="443D0161">
                <wp:simplePos x="0" y="0"/>
                <wp:positionH relativeFrom="column">
                  <wp:posOffset>2851785</wp:posOffset>
                </wp:positionH>
                <wp:positionV relativeFrom="paragraph">
                  <wp:posOffset>835660</wp:posOffset>
                </wp:positionV>
                <wp:extent cx="2377440" cy="914400"/>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7744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8D3CC" w14:textId="77777777" w:rsidR="00F90652" w:rsidRDefault="00F906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8D7136" id=" 3" o:spid="_x0000_s1027" type="#_x0000_t202" style="position:absolute;left:0;text-align:left;margin-left:224.55pt;margin-top:65.8pt;width:187.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" o:allowincell="f" stroked="f">
                <v:path arrowok="t"/>
                <v:textbox>
                  <w:txbxContent>
                    <w:p w14:paraId="0938D3CC" w14:textId="77777777" w:rsidR="00F90652" w:rsidRDefault="00F90652"/>
                  </w:txbxContent>
                </v:textbox>
              </v:shape>
            </w:pict>
          </mc:Fallback>
        </mc:AlternateContent>
      </w:r>
    </w:p>
    <w:sectPr w:rsidR="00F90652">
      <w:pgSz w:w="12242" w:h="15842" w:code="1"/>
      <w:pgMar w:top="1418" w:right="1327" w:bottom="212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CCL">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AyNLY0MTI2tDQysDRS0lEKTi0uzszPAykwrAUALnoR4ywAAAA="/>
  </w:docVars>
  <w:rsids>
    <w:rsidRoot w:val="008D0E85"/>
    <w:rsid w:val="000019DD"/>
    <w:rsid w:val="00004D2C"/>
    <w:rsid w:val="000734F7"/>
    <w:rsid w:val="00097669"/>
    <w:rsid w:val="000D643C"/>
    <w:rsid w:val="001068FC"/>
    <w:rsid w:val="00154DC0"/>
    <w:rsid w:val="00164D39"/>
    <w:rsid w:val="002070C5"/>
    <w:rsid w:val="00207C71"/>
    <w:rsid w:val="00262183"/>
    <w:rsid w:val="002844A7"/>
    <w:rsid w:val="00296045"/>
    <w:rsid w:val="002D0792"/>
    <w:rsid w:val="002E0586"/>
    <w:rsid w:val="003323F8"/>
    <w:rsid w:val="00337176"/>
    <w:rsid w:val="003924B4"/>
    <w:rsid w:val="00395A6B"/>
    <w:rsid w:val="003A7592"/>
    <w:rsid w:val="003C2507"/>
    <w:rsid w:val="003E3CD4"/>
    <w:rsid w:val="004177AE"/>
    <w:rsid w:val="00426213"/>
    <w:rsid w:val="00434037"/>
    <w:rsid w:val="004F161F"/>
    <w:rsid w:val="004F2615"/>
    <w:rsid w:val="00563AA1"/>
    <w:rsid w:val="00590735"/>
    <w:rsid w:val="005F4B7C"/>
    <w:rsid w:val="00603D60"/>
    <w:rsid w:val="00614E94"/>
    <w:rsid w:val="0066468F"/>
    <w:rsid w:val="00686AD3"/>
    <w:rsid w:val="00731DBB"/>
    <w:rsid w:val="00757D44"/>
    <w:rsid w:val="00792A47"/>
    <w:rsid w:val="00793616"/>
    <w:rsid w:val="007C59B6"/>
    <w:rsid w:val="007F76B0"/>
    <w:rsid w:val="00836578"/>
    <w:rsid w:val="008D0E85"/>
    <w:rsid w:val="008E1372"/>
    <w:rsid w:val="008E51B7"/>
    <w:rsid w:val="008E6E9B"/>
    <w:rsid w:val="00974486"/>
    <w:rsid w:val="0098682F"/>
    <w:rsid w:val="009A6566"/>
    <w:rsid w:val="009A76FF"/>
    <w:rsid w:val="009B4A33"/>
    <w:rsid w:val="009B57AA"/>
    <w:rsid w:val="00A24F8F"/>
    <w:rsid w:val="00AF3193"/>
    <w:rsid w:val="00B62488"/>
    <w:rsid w:val="00B934EB"/>
    <w:rsid w:val="00BB32B4"/>
    <w:rsid w:val="00C47EF0"/>
    <w:rsid w:val="00CB085B"/>
    <w:rsid w:val="00CB5FB1"/>
    <w:rsid w:val="00D0084E"/>
    <w:rsid w:val="00D13D2C"/>
    <w:rsid w:val="00D457FA"/>
    <w:rsid w:val="00D5336F"/>
    <w:rsid w:val="00D62E3A"/>
    <w:rsid w:val="00D86F78"/>
    <w:rsid w:val="00D925B0"/>
    <w:rsid w:val="00DE2A7A"/>
    <w:rsid w:val="00E14C49"/>
    <w:rsid w:val="00E22FA2"/>
    <w:rsid w:val="00E6655C"/>
    <w:rsid w:val="00E80AFF"/>
    <w:rsid w:val="00E96B00"/>
    <w:rsid w:val="00EA52B7"/>
    <w:rsid w:val="00EB3693"/>
    <w:rsid w:val="00F65E8C"/>
    <w:rsid w:val="00F72905"/>
    <w:rsid w:val="00F90652"/>
    <w:rsid w:val="00FA0E75"/>
    <w:rsid w:val="00FB1F4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A8002"/>
  <w15:chartTrackingRefBased/>
  <w15:docId w15:val="{5F7C4C3F-893D-0947-91EB-715318BB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U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CCL" w:hAnsi="BCC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b/>
    </w:rPr>
  </w:style>
  <w:style w:type="character" w:customStyle="1" w:styleId="apple-converted-space">
    <w:name w:val="apple-converted-space"/>
    <w:rsid w:val="000D643C"/>
  </w:style>
  <w:style w:type="paragraph" w:styleId="NormalWeb">
    <w:name w:val="Normal (Web)"/>
    <w:basedOn w:val="Normal"/>
    <w:rsid w:val="000D643C"/>
    <w:pPr>
      <w:suppressAutoHyphens/>
      <w:spacing w:before="280" w:after="280"/>
    </w:pPr>
    <w:rPr>
      <w:rFonts w:ascii="Times New Roman" w:hAnsi="Times New Roman"/>
      <w:sz w:val="24"/>
      <w:szCs w:val="24"/>
      <w:lang w:val="es-ES" w:eastAsia="zh-CN"/>
    </w:rPr>
  </w:style>
  <w:style w:type="character" w:styleId="Refdecomentario">
    <w:name w:val="annotation reference"/>
    <w:uiPriority w:val="99"/>
    <w:rsid w:val="00395A6B"/>
    <w:rPr>
      <w:sz w:val="16"/>
      <w:szCs w:val="16"/>
    </w:rPr>
  </w:style>
  <w:style w:type="paragraph" w:styleId="Textocomentario">
    <w:name w:val="annotation text"/>
    <w:basedOn w:val="Normal"/>
    <w:link w:val="TextocomentarioCar"/>
    <w:uiPriority w:val="99"/>
    <w:rsid w:val="00395A6B"/>
  </w:style>
  <w:style w:type="character" w:customStyle="1" w:styleId="TextocomentarioCar">
    <w:name w:val="Texto comentario Car"/>
    <w:link w:val="Textocomentario"/>
    <w:uiPriority w:val="99"/>
    <w:rsid w:val="00395A6B"/>
    <w:rPr>
      <w:rFonts w:ascii="BCCL" w:hAnsi="BCCL"/>
      <w:lang w:val="es-ES_tradnl" w:eastAsia="es-ES"/>
    </w:rPr>
  </w:style>
  <w:style w:type="paragraph" w:styleId="Asuntodelcomentario">
    <w:name w:val="annotation subject"/>
    <w:basedOn w:val="Textocomentario"/>
    <w:next w:val="Textocomentario"/>
    <w:link w:val="AsuntodelcomentarioCar"/>
    <w:rsid w:val="00395A6B"/>
    <w:rPr>
      <w:b/>
      <w:bCs/>
    </w:rPr>
  </w:style>
  <w:style w:type="character" w:customStyle="1" w:styleId="AsuntodelcomentarioCar">
    <w:name w:val="Asunto del comentario Car"/>
    <w:link w:val="Asuntodelcomentario"/>
    <w:rsid w:val="00395A6B"/>
    <w:rPr>
      <w:rFonts w:ascii="BCCL" w:hAnsi="BCCL"/>
      <w:b/>
      <w:bCs/>
      <w:lang w:val="es-ES_tradnl" w:eastAsia="es-ES"/>
    </w:rPr>
  </w:style>
  <w:style w:type="paragraph" w:styleId="Textodeglobo">
    <w:name w:val="Balloon Text"/>
    <w:basedOn w:val="Normal"/>
    <w:link w:val="TextodegloboCar"/>
    <w:rsid w:val="00395A6B"/>
    <w:rPr>
      <w:rFonts w:ascii="Tahoma" w:hAnsi="Tahoma" w:cs="Tahoma"/>
      <w:sz w:val="16"/>
      <w:szCs w:val="16"/>
    </w:rPr>
  </w:style>
  <w:style w:type="character" w:customStyle="1" w:styleId="TextodegloboCar">
    <w:name w:val="Texto de globo Car"/>
    <w:link w:val="Textodeglobo"/>
    <w:rsid w:val="00395A6B"/>
    <w:rPr>
      <w:rFonts w:ascii="Tahoma" w:hAnsi="Tahoma" w:cs="Tahoma"/>
      <w:sz w:val="16"/>
      <w:szCs w:val="16"/>
      <w:lang w:val="es-ES_tradnl" w:eastAsia="es-ES"/>
    </w:rPr>
  </w:style>
  <w:style w:type="paragraph" w:styleId="Revisin">
    <w:name w:val="Revision"/>
    <w:hidden/>
    <w:uiPriority w:val="99"/>
    <w:semiHidden/>
    <w:rsid w:val="009A6566"/>
    <w:rPr>
      <w:rFonts w:ascii="BCCL" w:hAnsi="BCC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22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F572A-4D99-4159-8E13-EFA40440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1358</Words>
  <Characters>7471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CONVENIO ENTRE LA CAMARA DE MUJERES PYMES DE PILAR y la FUNDACION BANCO CREDICOOP</vt:lpstr>
    </vt:vector>
  </TitlesOfParts>
  <Company>Banco Credicoop Coop. Ltdo.</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ENTRE LA CAMARA DE MUJERES PYMES DE PILAR y la FUNDACION BANCO CREDICOOP</dc:title>
  <dc:subject/>
  <dc:creator>viviana fava</dc:creator>
  <cp:keywords/>
  <cp:lastModifiedBy>mpuebla</cp:lastModifiedBy>
  <cp:revision>2</cp:revision>
  <cp:lastPrinted>2008-03-03T18:31:00Z</cp:lastPrinted>
  <dcterms:created xsi:type="dcterms:W3CDTF">2022-08-02T18:31:00Z</dcterms:created>
  <dcterms:modified xsi:type="dcterms:W3CDTF">2022-08-02T18:31:00Z</dcterms:modified>
</cp:coreProperties>
</file>